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AAC76" w14:textId="77777777" w:rsidR="00CF0661" w:rsidRPr="00434B23" w:rsidRDefault="00CF0661" w:rsidP="00CF0661">
      <w:pPr>
        <w:pStyle w:val="Heading1"/>
        <w:rPr>
          <w:rFonts w:ascii="Tahoma" w:hAnsi="Tahoma" w:cs="Tahoma"/>
          <w:sz w:val="18"/>
          <w:szCs w:val="18"/>
          <w:lang w:val="sr-Cyrl-CS"/>
        </w:rPr>
      </w:pPr>
      <w:r w:rsidRPr="00434B23">
        <w:rPr>
          <w:rFonts w:ascii="Tahoma" w:hAnsi="Tahoma" w:cs="Tahoma"/>
          <w:sz w:val="18"/>
          <w:szCs w:val="18"/>
        </w:rPr>
        <w:t>РЕПУБЛИКА СРБИЈА</w:t>
      </w:r>
      <w:r w:rsidRPr="00434B23">
        <w:rPr>
          <w:rFonts w:ascii="Tahoma" w:hAnsi="Tahoma" w:cs="Tahoma"/>
          <w:sz w:val="18"/>
          <w:szCs w:val="18"/>
          <w:lang w:val="sr-Cyrl-CS"/>
        </w:rPr>
        <w:t xml:space="preserve"> – ГРАД БЕОГРАД</w:t>
      </w:r>
    </w:p>
    <w:p w14:paraId="15372261" w14:textId="77777777" w:rsidR="00CF0661" w:rsidRPr="00434B23" w:rsidRDefault="00CF0661" w:rsidP="00CF0661">
      <w:pPr>
        <w:rPr>
          <w:rFonts w:ascii="Tahoma" w:hAnsi="Tahoma" w:cs="Tahoma"/>
          <w:sz w:val="18"/>
          <w:szCs w:val="18"/>
          <w:lang w:val="sr-Cyrl-CS"/>
        </w:rPr>
      </w:pPr>
      <w:r w:rsidRPr="00434B23">
        <w:rPr>
          <w:rFonts w:ascii="Tahoma" w:hAnsi="Tahoma" w:cs="Tahoma"/>
          <w:sz w:val="18"/>
          <w:szCs w:val="18"/>
          <w:lang w:val="sr-Latn-CS"/>
        </w:rPr>
        <w:t>ГРАДСКА ОПШТИНА СТАРИ ГРАД</w:t>
      </w:r>
      <w:r w:rsidRPr="00434B23">
        <w:rPr>
          <w:rFonts w:ascii="Tahoma" w:hAnsi="Tahoma" w:cs="Tahoma"/>
          <w:sz w:val="18"/>
          <w:szCs w:val="18"/>
          <w:lang w:val="sr-Cyrl-CS"/>
        </w:rPr>
        <w:t xml:space="preserve"> </w:t>
      </w:r>
      <w:r w:rsidR="006223A2" w:rsidRPr="00434B23">
        <w:rPr>
          <w:rFonts w:ascii="Tahoma" w:hAnsi="Tahoma" w:cs="Tahoma"/>
          <w:sz w:val="18"/>
          <w:szCs w:val="18"/>
          <w:lang w:val="sr-Cyrl-CS"/>
        </w:rPr>
        <w:t>–</w:t>
      </w:r>
      <w:r w:rsidRPr="00434B23">
        <w:rPr>
          <w:rFonts w:ascii="Tahoma" w:hAnsi="Tahoma" w:cs="Tahoma"/>
          <w:sz w:val="18"/>
          <w:szCs w:val="18"/>
          <w:lang w:val="sr-Cyrl-CS"/>
        </w:rPr>
        <w:t xml:space="preserve"> УПРАВА</w:t>
      </w:r>
      <w:r w:rsidR="006223A2" w:rsidRPr="00434B23">
        <w:rPr>
          <w:rFonts w:ascii="Tahoma" w:hAnsi="Tahoma" w:cs="Tahoma"/>
          <w:sz w:val="18"/>
          <w:szCs w:val="18"/>
          <w:lang w:val="sr-Cyrl-CS"/>
        </w:rPr>
        <w:t xml:space="preserve"> ГРАДСКЕ ОПШТИНЕ</w:t>
      </w:r>
    </w:p>
    <w:p w14:paraId="7F2EB249" w14:textId="77777777" w:rsidR="00CF0661" w:rsidRPr="00434B23" w:rsidRDefault="00E45898" w:rsidP="00CF0661">
      <w:pPr>
        <w:rPr>
          <w:rFonts w:ascii="Tahoma" w:hAnsi="Tahoma" w:cs="Tahoma"/>
          <w:b/>
          <w:sz w:val="18"/>
          <w:szCs w:val="18"/>
          <w:lang w:val="sr-Cyrl-CS"/>
        </w:rPr>
      </w:pPr>
      <w:r w:rsidRPr="00434B23">
        <w:rPr>
          <w:rFonts w:ascii="Tahoma" w:hAnsi="Tahoma" w:cs="Tahoma"/>
          <w:b/>
          <w:sz w:val="18"/>
          <w:szCs w:val="18"/>
          <w:lang w:val="sr-Cyrl-CS"/>
        </w:rPr>
        <w:t xml:space="preserve">Конкурсна комисија </w:t>
      </w:r>
    </w:p>
    <w:p w14:paraId="3D7A8C90" w14:textId="22ABEE24" w:rsidR="00CF0661" w:rsidRPr="00434B23" w:rsidRDefault="00E45898" w:rsidP="00CF0661">
      <w:pPr>
        <w:rPr>
          <w:rFonts w:ascii="Tahoma" w:hAnsi="Tahoma" w:cs="Tahoma"/>
          <w:sz w:val="18"/>
          <w:szCs w:val="18"/>
          <w:lang w:val="sr-Cyrl-CS"/>
        </w:rPr>
      </w:pPr>
      <w:r w:rsidRPr="00434B23">
        <w:rPr>
          <w:rFonts w:ascii="Tahoma" w:hAnsi="Tahoma" w:cs="Tahoma"/>
          <w:sz w:val="18"/>
          <w:szCs w:val="18"/>
          <w:lang w:val="sr-Latn-RS"/>
        </w:rPr>
        <w:t xml:space="preserve">I-04 </w:t>
      </w:r>
      <w:r w:rsidR="001443C0" w:rsidRPr="00434B23">
        <w:rPr>
          <w:rFonts w:ascii="Tahoma" w:hAnsi="Tahoma" w:cs="Tahoma"/>
          <w:sz w:val="18"/>
          <w:szCs w:val="18"/>
          <w:lang w:val="sr-Cyrl-CS"/>
        </w:rPr>
        <w:t>б</w:t>
      </w:r>
      <w:r w:rsidR="00CF0661" w:rsidRPr="00434B23">
        <w:rPr>
          <w:rFonts w:ascii="Tahoma" w:hAnsi="Tahoma" w:cs="Tahoma"/>
          <w:sz w:val="18"/>
          <w:szCs w:val="18"/>
          <w:lang w:val="sr-Cyrl-CS"/>
        </w:rPr>
        <w:t xml:space="preserve">рој: </w:t>
      </w:r>
      <w:r w:rsidR="00C70064" w:rsidRPr="00434B23">
        <w:rPr>
          <w:rFonts w:ascii="Tahoma" w:hAnsi="Tahoma" w:cs="Tahoma"/>
          <w:sz w:val="18"/>
          <w:szCs w:val="18"/>
          <w:lang w:val="sr-Cyrl-RS"/>
        </w:rPr>
        <w:t>020-</w:t>
      </w:r>
      <w:r w:rsidR="00315E0F" w:rsidRPr="00434B23">
        <w:rPr>
          <w:rFonts w:ascii="Tahoma" w:hAnsi="Tahoma" w:cs="Tahoma"/>
          <w:sz w:val="18"/>
          <w:szCs w:val="18"/>
          <w:lang w:val="sr-Latn-RS"/>
        </w:rPr>
        <w:t>468</w:t>
      </w:r>
      <w:r w:rsidRPr="00434B23">
        <w:rPr>
          <w:rFonts w:ascii="Tahoma" w:hAnsi="Tahoma" w:cs="Tahoma"/>
          <w:sz w:val="18"/>
          <w:szCs w:val="18"/>
          <w:lang w:val="sr-Latn-RS"/>
        </w:rPr>
        <w:t>/202</w:t>
      </w:r>
      <w:r w:rsidR="00C70064" w:rsidRPr="00434B23">
        <w:rPr>
          <w:rFonts w:ascii="Tahoma" w:hAnsi="Tahoma" w:cs="Tahoma"/>
          <w:sz w:val="18"/>
          <w:szCs w:val="18"/>
          <w:lang w:val="sr-Latn-RS"/>
        </w:rPr>
        <w:t>6</w:t>
      </w:r>
      <w:r w:rsidR="00CF0661" w:rsidRPr="00434B23">
        <w:rPr>
          <w:rFonts w:ascii="Tahoma" w:hAnsi="Tahoma" w:cs="Tahoma"/>
          <w:sz w:val="18"/>
          <w:szCs w:val="18"/>
          <w:lang w:val="sr-Cyrl-CS"/>
        </w:rPr>
        <w:t xml:space="preserve"> </w:t>
      </w:r>
      <w:r w:rsidRPr="00434B23">
        <w:rPr>
          <w:rFonts w:ascii="Tahoma" w:hAnsi="Tahoma" w:cs="Tahoma"/>
          <w:sz w:val="18"/>
          <w:szCs w:val="18"/>
          <w:lang w:val="sr-Latn-CS"/>
        </w:rPr>
        <w:t>–</w:t>
      </w:r>
      <w:r w:rsidR="00CF0661" w:rsidRPr="00434B23">
        <w:rPr>
          <w:rFonts w:ascii="Tahoma" w:hAnsi="Tahoma" w:cs="Tahoma"/>
          <w:sz w:val="18"/>
          <w:szCs w:val="18"/>
          <w:lang w:val="sr-Latn-CS"/>
        </w:rPr>
        <w:t xml:space="preserve"> </w:t>
      </w:r>
      <w:r w:rsidR="0040293B" w:rsidRPr="00434B23">
        <w:rPr>
          <w:rFonts w:ascii="Tahoma" w:hAnsi="Tahoma" w:cs="Tahoma"/>
          <w:sz w:val="18"/>
          <w:szCs w:val="18"/>
          <w:lang w:val="sr-Cyrl-RS"/>
        </w:rPr>
        <w:t>1</w:t>
      </w:r>
      <w:r w:rsidR="00315E0F" w:rsidRPr="00434B23">
        <w:rPr>
          <w:rFonts w:ascii="Tahoma" w:hAnsi="Tahoma" w:cs="Tahoma"/>
          <w:sz w:val="18"/>
          <w:szCs w:val="18"/>
          <w:lang w:val="sr-Latn-RS"/>
        </w:rPr>
        <w:t>2</w:t>
      </w:r>
      <w:r w:rsidR="0040293B" w:rsidRPr="00434B23">
        <w:rPr>
          <w:rFonts w:ascii="Tahoma" w:hAnsi="Tahoma" w:cs="Tahoma"/>
          <w:sz w:val="18"/>
          <w:szCs w:val="18"/>
          <w:lang w:val="sr-Cyrl-RS"/>
        </w:rPr>
        <w:t>.5</w:t>
      </w:r>
      <w:r w:rsidR="0040293B" w:rsidRPr="00434B23">
        <w:rPr>
          <w:rFonts w:ascii="Tahoma" w:hAnsi="Tahoma" w:cs="Tahoma"/>
          <w:sz w:val="18"/>
          <w:szCs w:val="18"/>
          <w:lang w:val="sr-Latn-CS"/>
        </w:rPr>
        <w:t>.</w:t>
      </w:r>
      <w:r w:rsidR="00C70064" w:rsidRPr="00434B23">
        <w:rPr>
          <w:rFonts w:ascii="Tahoma" w:hAnsi="Tahoma" w:cs="Tahoma"/>
          <w:sz w:val="18"/>
          <w:szCs w:val="18"/>
          <w:lang w:val="sr-Latn-CS"/>
        </w:rPr>
        <w:t>2026</w:t>
      </w:r>
      <w:r w:rsidR="00CF0661" w:rsidRPr="00434B23">
        <w:rPr>
          <w:rFonts w:ascii="Tahoma" w:hAnsi="Tahoma" w:cs="Tahoma"/>
          <w:sz w:val="18"/>
          <w:szCs w:val="18"/>
          <w:lang w:val="sr-Cyrl-CS"/>
        </w:rPr>
        <w:t>. године</w:t>
      </w:r>
    </w:p>
    <w:p w14:paraId="216F3579" w14:textId="77777777" w:rsidR="00C56E1E" w:rsidRPr="00434B23" w:rsidRDefault="00CF0661" w:rsidP="00C56E1E">
      <w:pPr>
        <w:rPr>
          <w:rFonts w:ascii="Tahoma" w:hAnsi="Tahoma" w:cs="Tahoma"/>
          <w:sz w:val="18"/>
          <w:szCs w:val="18"/>
          <w:lang w:val="sr-Cyrl-CS"/>
        </w:rPr>
      </w:pPr>
      <w:r w:rsidRPr="00434B23">
        <w:rPr>
          <w:rFonts w:ascii="Tahoma" w:hAnsi="Tahoma" w:cs="Tahoma"/>
          <w:sz w:val="18"/>
          <w:szCs w:val="18"/>
          <w:lang w:val="sr-Latn-CS"/>
        </w:rPr>
        <w:t>Б</w:t>
      </w:r>
      <w:r w:rsidRPr="00434B23">
        <w:rPr>
          <w:rFonts w:ascii="Tahoma" w:hAnsi="Tahoma" w:cs="Tahoma"/>
          <w:sz w:val="18"/>
          <w:szCs w:val="18"/>
          <w:lang w:val="sr-Cyrl-CS"/>
        </w:rPr>
        <w:t>еоград, Македонска 42</w:t>
      </w:r>
    </w:p>
    <w:p w14:paraId="42632F89" w14:textId="77777777" w:rsidR="00912F02" w:rsidRPr="00434B23" w:rsidRDefault="00912F02" w:rsidP="00CF0661">
      <w:pPr>
        <w:rPr>
          <w:rFonts w:ascii="Tahoma" w:hAnsi="Tahoma" w:cs="Tahoma"/>
          <w:sz w:val="18"/>
          <w:szCs w:val="18"/>
        </w:rPr>
      </w:pPr>
    </w:p>
    <w:p w14:paraId="1B603516" w14:textId="780CAF24" w:rsidR="005170A6" w:rsidRPr="00434B23" w:rsidRDefault="00E71E06" w:rsidP="00447EB7">
      <w:pPr>
        <w:pStyle w:val="NormalWeb"/>
        <w:tabs>
          <w:tab w:val="left" w:pos="284"/>
        </w:tabs>
        <w:jc w:val="center"/>
        <w:rPr>
          <w:rFonts w:ascii="Tahoma" w:eastAsia="Calibri" w:hAnsi="Tahoma" w:cs="Tahoma"/>
          <w:sz w:val="18"/>
          <w:szCs w:val="18"/>
          <w:lang w:val="en-US"/>
        </w:rPr>
      </w:pPr>
      <w:r w:rsidRPr="00434B23">
        <w:rPr>
          <w:rFonts w:ascii="Tahoma" w:hAnsi="Tahoma" w:cs="Tahoma"/>
          <w:sz w:val="18"/>
          <w:szCs w:val="18"/>
        </w:rPr>
        <w:t xml:space="preserve">Информација за кандидате о конкурсном поступку за извршилачко радно место </w:t>
      </w:r>
      <w:r w:rsidR="005170A6" w:rsidRPr="00434B23">
        <w:rPr>
          <w:rFonts w:ascii="Tahoma" w:eastAsia="Calibri" w:hAnsi="Tahoma" w:cs="Tahoma"/>
          <w:sz w:val="18"/>
          <w:szCs w:val="18"/>
          <w:lang w:val="en-US"/>
        </w:rPr>
        <w:t xml:space="preserve">Послови обрачуна зарада и накнада, </w:t>
      </w:r>
      <w:r w:rsidR="00315E0F" w:rsidRPr="00434B23">
        <w:rPr>
          <w:rFonts w:ascii="Tahoma" w:hAnsi="Tahoma" w:cs="Tahoma"/>
          <w:sz w:val="18"/>
          <w:szCs w:val="18"/>
          <w:lang w:val="en-US"/>
        </w:rPr>
        <w:t>Oдељење за буџет и финансије, Oдсек за финансије</w:t>
      </w:r>
    </w:p>
    <w:p w14:paraId="0DFD57B3" w14:textId="03A5FEB0" w:rsidR="00F67D0D" w:rsidRPr="00434B23" w:rsidRDefault="00E71E06" w:rsidP="00A3260F">
      <w:pPr>
        <w:jc w:val="center"/>
        <w:rPr>
          <w:rFonts w:ascii="Tahoma" w:hAnsi="Tahoma" w:cs="Tahoma"/>
          <w:sz w:val="18"/>
          <w:szCs w:val="18"/>
        </w:rPr>
      </w:pPr>
      <w:r w:rsidRPr="00434B23">
        <w:rPr>
          <w:rFonts w:ascii="Tahoma" w:hAnsi="Tahoma" w:cs="Tahoma"/>
          <w:sz w:val="18"/>
          <w:szCs w:val="18"/>
        </w:rPr>
        <w:t xml:space="preserve">Позивамо Вас да се пријавите на посао на којем ћете </w:t>
      </w:r>
      <w:r w:rsidR="0040293B" w:rsidRPr="00434B23">
        <w:rPr>
          <w:rFonts w:ascii="Tahoma" w:hAnsi="Tahoma" w:cs="Tahoma"/>
          <w:sz w:val="18"/>
          <w:szCs w:val="18"/>
          <w:lang w:val="sr-Cyrl-RS"/>
        </w:rPr>
        <w:t xml:space="preserve">обављати послове </w:t>
      </w:r>
      <w:r w:rsidR="005170A6" w:rsidRPr="00434B23">
        <w:rPr>
          <w:rFonts w:ascii="Tahoma" w:eastAsia="Calibri" w:hAnsi="Tahoma" w:cs="Tahoma"/>
          <w:sz w:val="18"/>
          <w:szCs w:val="18"/>
        </w:rPr>
        <w:t>обрачуна зарада и накнада</w:t>
      </w:r>
    </w:p>
    <w:p w14:paraId="4B1A1CEF" w14:textId="77777777" w:rsidR="00F67D0D" w:rsidRPr="00434B23" w:rsidRDefault="00F67D0D" w:rsidP="00A3260F">
      <w:pPr>
        <w:jc w:val="center"/>
        <w:rPr>
          <w:rFonts w:ascii="Tahoma" w:hAnsi="Tahoma" w:cs="Tahoma"/>
          <w:sz w:val="18"/>
          <w:szCs w:val="18"/>
        </w:rPr>
      </w:pPr>
    </w:p>
    <w:tbl>
      <w:tblPr>
        <w:tblStyle w:val="TableGrid"/>
        <w:tblW w:w="0" w:type="auto"/>
        <w:tblLook w:val="04A0" w:firstRow="1" w:lastRow="0" w:firstColumn="1" w:lastColumn="0" w:noHBand="0" w:noVBand="1"/>
      </w:tblPr>
      <w:tblGrid>
        <w:gridCol w:w="3264"/>
        <w:gridCol w:w="3265"/>
        <w:gridCol w:w="3265"/>
      </w:tblGrid>
      <w:tr w:rsidR="00434B23" w:rsidRPr="00434B23" w14:paraId="1CAC546C" w14:textId="77777777" w:rsidTr="00E71E06">
        <w:tc>
          <w:tcPr>
            <w:tcW w:w="3264" w:type="dxa"/>
          </w:tcPr>
          <w:p w14:paraId="79866BE7" w14:textId="6ADB2FE5" w:rsidR="005170A6" w:rsidRPr="00434B23" w:rsidRDefault="00B61E4B" w:rsidP="004F6637">
            <w:pPr>
              <w:pStyle w:val="NormalWeb"/>
              <w:tabs>
                <w:tab w:val="left" w:pos="284"/>
              </w:tabs>
              <w:jc w:val="both"/>
              <w:rPr>
                <w:rFonts w:ascii="Tahoma" w:hAnsi="Tahoma" w:cs="Tahoma"/>
                <w:sz w:val="18"/>
                <w:szCs w:val="18"/>
              </w:rPr>
            </w:pPr>
            <w:r w:rsidRPr="00434B23">
              <w:rPr>
                <w:rFonts w:ascii="Tahoma" w:hAnsi="Tahoma" w:cs="Tahoma"/>
                <w:sz w:val="18"/>
                <w:szCs w:val="18"/>
                <w:lang w:val="sr-Cyrl-RS"/>
              </w:rPr>
              <w:t>1.</w:t>
            </w:r>
            <w:r w:rsidR="00190AFD" w:rsidRPr="00434B23">
              <w:rPr>
                <w:rFonts w:ascii="Tahoma" w:hAnsi="Tahoma" w:cs="Tahoma"/>
                <w:sz w:val="18"/>
                <w:szCs w:val="18"/>
              </w:rPr>
              <w:t xml:space="preserve"> </w:t>
            </w:r>
            <w:r w:rsidR="00D7574F" w:rsidRPr="00434B23">
              <w:rPr>
                <w:rFonts w:ascii="Tahoma" w:hAnsi="Tahoma" w:cs="Tahoma"/>
                <w:sz w:val="18"/>
                <w:szCs w:val="18"/>
              </w:rPr>
              <w:t xml:space="preserve">Позивамо </w:t>
            </w:r>
            <w:r w:rsidR="00D7574F" w:rsidRPr="00434B23">
              <w:rPr>
                <w:rFonts w:ascii="Tahoma" w:hAnsi="Tahoma" w:cs="Tahoma"/>
                <w:sz w:val="18"/>
                <w:szCs w:val="18"/>
                <w:lang w:val="sr-Cyrl-RS"/>
              </w:rPr>
              <w:t>в</w:t>
            </w:r>
            <w:r w:rsidR="00E71E06" w:rsidRPr="00434B23">
              <w:rPr>
                <w:rFonts w:ascii="Tahoma" w:hAnsi="Tahoma" w:cs="Tahoma"/>
                <w:sz w:val="18"/>
                <w:szCs w:val="18"/>
              </w:rPr>
              <w:t xml:space="preserve">ас да се пријавите на посао на којем ћете </w:t>
            </w:r>
            <w:r w:rsidR="005170A6" w:rsidRPr="00434B23">
              <w:rPr>
                <w:rFonts w:ascii="Tahoma" w:hAnsi="Tahoma" w:cs="Tahoma"/>
                <w:sz w:val="18"/>
                <w:szCs w:val="18"/>
                <w:lang w:val="sr-Cyrl-RS"/>
              </w:rPr>
              <w:t>у</w:t>
            </w:r>
            <w:r w:rsidR="005170A6" w:rsidRPr="00434B23">
              <w:rPr>
                <w:rFonts w:ascii="Tahoma" w:hAnsi="Tahoma" w:cs="Tahoma"/>
                <w:sz w:val="18"/>
                <w:szCs w:val="18"/>
                <w:lang w:val="en-US"/>
              </w:rPr>
              <w:t>честв</w:t>
            </w:r>
            <w:r w:rsidR="005170A6" w:rsidRPr="00434B23">
              <w:rPr>
                <w:rFonts w:ascii="Tahoma" w:hAnsi="Tahoma" w:cs="Tahoma"/>
                <w:sz w:val="18"/>
                <w:szCs w:val="18"/>
                <w:lang w:val="sr-Cyrl-RS"/>
              </w:rPr>
              <w:t>овати</w:t>
            </w:r>
            <w:r w:rsidR="005170A6" w:rsidRPr="00434B23">
              <w:rPr>
                <w:rFonts w:ascii="Tahoma" w:hAnsi="Tahoma" w:cs="Tahoma"/>
                <w:sz w:val="18"/>
                <w:szCs w:val="18"/>
                <w:lang w:val="en-US"/>
              </w:rPr>
              <w:t xml:space="preserve"> у обради података и достављању Пореској управи појединачне пореске пријаве о плаћању пореза и доприноса за исплате прихода физичким лицима на које се плаћају порези и доприноси као и у изради и достављању годишњих пореских потврда о плаћеним порезима примаоцима средстава; стара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се о благовременом достављању прописаних образаца и пратеће документације надлежним институцијама у циљу рефундације средстава за исплаћене накнаде зарада за време породиљског одсуства и одсуства са рада ради неге детета, као и исплат</w:t>
            </w:r>
            <w:r w:rsidR="005170A6" w:rsidRPr="00434B23">
              <w:rPr>
                <w:rFonts w:ascii="Tahoma" w:hAnsi="Tahoma" w:cs="Tahoma"/>
                <w:sz w:val="18"/>
                <w:szCs w:val="18"/>
                <w:lang w:val="sr-Cyrl-RS"/>
              </w:rPr>
              <w:t>и</w:t>
            </w:r>
            <w:r w:rsidR="005170A6" w:rsidRPr="00434B23">
              <w:rPr>
                <w:rFonts w:ascii="Tahoma" w:hAnsi="Tahoma" w:cs="Tahoma"/>
                <w:sz w:val="18"/>
                <w:szCs w:val="18"/>
                <w:lang w:val="en-US"/>
              </w:rPr>
              <w:t xml:space="preserve"> накнада зарада запосленима за време привремене спречености за рад (преко 30 дана); припрема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податке и попуњава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различите врсте стандардних потврда и образаца о исплаћеним платама и накнадама службеницима и намештеницима; обавља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послове везане за обрачун зарада и личних примања запослених; израђ</w:t>
            </w:r>
            <w:r w:rsidR="005170A6" w:rsidRPr="00434B23">
              <w:rPr>
                <w:rFonts w:ascii="Tahoma" w:hAnsi="Tahoma" w:cs="Tahoma"/>
                <w:sz w:val="18"/>
                <w:szCs w:val="18"/>
                <w:lang w:val="sr-Cyrl-RS"/>
              </w:rPr>
              <w:t>ивати</w:t>
            </w:r>
            <w:r w:rsidR="005170A6" w:rsidRPr="00434B23">
              <w:rPr>
                <w:rFonts w:ascii="Tahoma" w:hAnsi="Tahoma" w:cs="Tahoma"/>
                <w:sz w:val="18"/>
                <w:szCs w:val="18"/>
                <w:lang w:val="en-US"/>
              </w:rPr>
              <w:t xml:space="preserve"> платне спискове и води</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евиденцију исплаћених зарада; саставља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и подноси</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извештаје о исплаћеним зарадама и статистичке извештаје и остале обрасце који се односе на зараде; учеств</w:t>
            </w:r>
            <w:r w:rsidR="005170A6" w:rsidRPr="00434B23">
              <w:rPr>
                <w:rFonts w:ascii="Tahoma" w:hAnsi="Tahoma" w:cs="Tahoma"/>
                <w:sz w:val="18"/>
                <w:szCs w:val="18"/>
                <w:lang w:val="sr-Cyrl-RS"/>
              </w:rPr>
              <w:t>овати</w:t>
            </w:r>
            <w:r w:rsidR="005170A6" w:rsidRPr="00434B23">
              <w:rPr>
                <w:rFonts w:ascii="Tahoma" w:hAnsi="Tahoma" w:cs="Tahoma"/>
                <w:sz w:val="18"/>
                <w:szCs w:val="18"/>
                <w:lang w:val="en-US"/>
              </w:rPr>
              <w:t xml:space="preserve"> у састављању финансијских извештаја (регистар запослених, РАД1 и др.) и доставља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их надлежним органима на утврђеним обрасцима; обавља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послове предвиђене кроз САП – ФА – модул и информациони систем за обрачун зарада ИСКРА; сарађ</w:t>
            </w:r>
            <w:r w:rsidR="005170A6" w:rsidRPr="00434B23">
              <w:rPr>
                <w:rFonts w:ascii="Tahoma" w:hAnsi="Tahoma" w:cs="Tahoma"/>
                <w:sz w:val="18"/>
                <w:szCs w:val="18"/>
                <w:lang w:val="sr-Cyrl-RS"/>
              </w:rPr>
              <w:t>ивати</w:t>
            </w:r>
            <w:r w:rsidR="005170A6" w:rsidRPr="00434B23">
              <w:rPr>
                <w:rFonts w:ascii="Tahoma" w:hAnsi="Tahoma" w:cs="Tahoma"/>
                <w:sz w:val="18"/>
                <w:szCs w:val="18"/>
                <w:lang w:val="en-US"/>
              </w:rPr>
              <w:t xml:space="preserve"> са надлежном Порескиом управом и Републичким фондом за здравствено осигурање; сарађ</w:t>
            </w:r>
            <w:r w:rsidR="005170A6" w:rsidRPr="00434B23">
              <w:rPr>
                <w:rFonts w:ascii="Tahoma" w:hAnsi="Tahoma" w:cs="Tahoma"/>
                <w:sz w:val="18"/>
                <w:szCs w:val="18"/>
                <w:lang w:val="sr-Cyrl-RS"/>
              </w:rPr>
              <w:t>ивати</w:t>
            </w:r>
            <w:r w:rsidR="005170A6" w:rsidRPr="00434B23">
              <w:rPr>
                <w:rFonts w:ascii="Tahoma" w:hAnsi="Tahoma" w:cs="Tahoma"/>
                <w:sz w:val="18"/>
                <w:szCs w:val="18"/>
                <w:lang w:val="en-US"/>
              </w:rPr>
              <w:t xml:space="preserve"> са надлежном организационом јединицом у поступку остваривања права на накнаде и друга примања запослених; изда</w:t>
            </w:r>
            <w:r w:rsidR="005170A6" w:rsidRPr="00434B23">
              <w:rPr>
                <w:rFonts w:ascii="Tahoma" w:hAnsi="Tahoma" w:cs="Tahoma"/>
                <w:sz w:val="18"/>
                <w:szCs w:val="18"/>
                <w:lang w:val="sr-Cyrl-RS"/>
              </w:rPr>
              <w:t>вати</w:t>
            </w:r>
            <w:r w:rsidR="005170A6" w:rsidRPr="00434B23">
              <w:rPr>
                <w:rFonts w:ascii="Tahoma" w:hAnsi="Tahoma" w:cs="Tahoma"/>
                <w:sz w:val="18"/>
                <w:szCs w:val="18"/>
                <w:lang w:val="en-US"/>
              </w:rPr>
              <w:t xml:space="preserve"> потврде о зарадама; обавља</w:t>
            </w:r>
            <w:r w:rsidR="005170A6" w:rsidRPr="00434B23">
              <w:rPr>
                <w:rFonts w:ascii="Tahoma" w:hAnsi="Tahoma" w:cs="Tahoma"/>
                <w:sz w:val="18"/>
                <w:szCs w:val="18"/>
                <w:lang w:val="sr-Cyrl-RS"/>
              </w:rPr>
              <w:t>ти</w:t>
            </w:r>
            <w:r w:rsidR="005170A6" w:rsidRPr="00434B23">
              <w:rPr>
                <w:rFonts w:ascii="Tahoma" w:hAnsi="Tahoma" w:cs="Tahoma"/>
                <w:sz w:val="18"/>
                <w:szCs w:val="18"/>
                <w:lang w:val="en-US"/>
              </w:rPr>
              <w:t xml:space="preserve"> и друге послове по налогу шефа Одсека, </w:t>
            </w:r>
            <w:r w:rsidR="005170A6" w:rsidRPr="00434B23">
              <w:rPr>
                <w:rFonts w:ascii="Tahoma" w:hAnsi="Tahoma" w:cs="Tahoma"/>
                <w:sz w:val="18"/>
                <w:szCs w:val="18"/>
                <w:lang w:val="en-US"/>
              </w:rPr>
              <w:lastRenderedPageBreak/>
              <w:t>руководиоца Одељења и начелника Управе</w:t>
            </w:r>
          </w:p>
          <w:p w14:paraId="558CDCD4" w14:textId="34E6769A" w:rsidR="00D7574F" w:rsidRPr="00434B23" w:rsidRDefault="00D7574F" w:rsidP="004F6637">
            <w:pPr>
              <w:jc w:val="both"/>
              <w:rPr>
                <w:rFonts w:ascii="Tahoma" w:eastAsia="Calibri" w:hAnsi="Tahoma" w:cs="Tahoma"/>
                <w:sz w:val="18"/>
                <w:szCs w:val="18"/>
                <w:lang w:val="sr-Cyrl-RS"/>
              </w:rPr>
            </w:pPr>
          </w:p>
          <w:p w14:paraId="224D865D" w14:textId="296B426E" w:rsidR="004F6637" w:rsidRPr="00434B23" w:rsidRDefault="00CD0C42" w:rsidP="004F6637">
            <w:pPr>
              <w:jc w:val="both"/>
              <w:rPr>
                <w:rFonts w:ascii="Tahoma" w:hAnsi="Tahoma" w:cs="Tahoma"/>
                <w:sz w:val="18"/>
                <w:szCs w:val="18"/>
                <w:lang w:val="sr-Cyrl-RS"/>
              </w:rPr>
            </w:pPr>
            <w:r w:rsidRPr="00434B23">
              <w:rPr>
                <w:rFonts w:ascii="Tahoma" w:hAnsi="Tahoma" w:cs="Tahoma"/>
                <w:sz w:val="18"/>
                <w:szCs w:val="18"/>
                <w:lang w:val="sr-Cyrl-RS"/>
              </w:rPr>
              <w:t>За обављање наведеног посла је потребно</w:t>
            </w:r>
            <w:r w:rsidRPr="00434B23">
              <w:rPr>
                <w:rFonts w:ascii="Tahoma" w:hAnsi="Tahoma" w:cs="Tahoma"/>
                <w:sz w:val="18"/>
                <w:szCs w:val="18"/>
              </w:rPr>
              <w:t xml:space="preserve"> </w:t>
            </w:r>
            <w:r w:rsidR="004F6637" w:rsidRPr="00434B23">
              <w:rPr>
                <w:rFonts w:ascii="Tahoma" w:hAnsi="Tahoma" w:cs="Tahoma"/>
                <w:sz w:val="18"/>
                <w:szCs w:val="18"/>
              </w:rPr>
              <w:t>стечено високо образовање из научне области економске науке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мастер струковним</w:t>
            </w:r>
            <w:r w:rsidR="004F6637" w:rsidRPr="00434B23">
              <w:rPr>
                <w:rFonts w:ascii="Tahoma" w:hAnsi="Tahoma" w:cs="Tahoma"/>
                <w:sz w:val="18"/>
                <w:szCs w:val="18"/>
                <w:lang w:val="sr-Cyrl-RS"/>
              </w:rPr>
              <w:t xml:space="preserve"> </w:t>
            </w:r>
            <w:r w:rsidR="004F6637" w:rsidRPr="00434B23">
              <w:rPr>
                <w:rFonts w:ascii="Tahoma" w:hAnsi="Tahoma" w:cs="Tahoma"/>
                <w:sz w:val="18"/>
                <w:szCs w:val="18"/>
              </w:rPr>
              <w:t>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три године радног искуства у струци, положен државни стручни испит и потребне компетенције за обављање послова радног места.</w:t>
            </w:r>
          </w:p>
          <w:p w14:paraId="18008EC1" w14:textId="5DF1DA38" w:rsidR="00E71E06" w:rsidRPr="00434B23" w:rsidRDefault="00E71E06" w:rsidP="00FB6070">
            <w:pPr>
              <w:jc w:val="both"/>
              <w:rPr>
                <w:rFonts w:ascii="Tahoma" w:hAnsi="Tahoma" w:cs="Tahoma"/>
                <w:b/>
                <w:sz w:val="18"/>
                <w:szCs w:val="18"/>
                <w:lang w:val="sr-Cyrl-RS"/>
              </w:rPr>
            </w:pPr>
          </w:p>
        </w:tc>
        <w:tc>
          <w:tcPr>
            <w:tcW w:w="3265" w:type="dxa"/>
          </w:tcPr>
          <w:p w14:paraId="68713E81" w14:textId="77777777" w:rsidR="00E71E06" w:rsidRPr="00434B23" w:rsidRDefault="00E71E06" w:rsidP="00E71E06">
            <w:pPr>
              <w:jc w:val="both"/>
              <w:rPr>
                <w:rFonts w:ascii="Tahoma" w:hAnsi="Tahoma" w:cs="Tahoma"/>
                <w:b/>
                <w:sz w:val="18"/>
                <w:szCs w:val="18"/>
              </w:rPr>
            </w:pPr>
            <w:r w:rsidRPr="00434B23">
              <w:rPr>
                <w:rFonts w:ascii="Tahoma" w:hAnsi="Tahoma" w:cs="Tahoma"/>
                <w:sz w:val="18"/>
                <w:szCs w:val="18"/>
              </w:rPr>
              <w:lastRenderedPageBreak/>
              <w:t>Датум објављивања конкурса</w:t>
            </w:r>
          </w:p>
        </w:tc>
        <w:tc>
          <w:tcPr>
            <w:tcW w:w="3265" w:type="dxa"/>
          </w:tcPr>
          <w:p w14:paraId="5B77C423" w14:textId="35B51FEA" w:rsidR="00E71E06" w:rsidRPr="00434B23" w:rsidRDefault="00315E0F" w:rsidP="00E71E06">
            <w:pPr>
              <w:jc w:val="both"/>
              <w:rPr>
                <w:rFonts w:ascii="Tahoma" w:hAnsi="Tahoma" w:cs="Tahoma"/>
                <w:sz w:val="18"/>
                <w:szCs w:val="18"/>
                <w:lang w:val="sr-Cyrl-RS"/>
              </w:rPr>
            </w:pPr>
            <w:r w:rsidRPr="00434B23">
              <w:rPr>
                <w:rFonts w:ascii="Tahoma" w:hAnsi="Tahoma" w:cs="Tahoma"/>
                <w:sz w:val="18"/>
                <w:szCs w:val="18"/>
                <w:lang w:val="sr-Latn-RS"/>
              </w:rPr>
              <w:t>17.6.2026</w:t>
            </w:r>
            <w:r w:rsidR="00DF5400" w:rsidRPr="00434B23">
              <w:rPr>
                <w:rFonts w:ascii="Tahoma" w:hAnsi="Tahoma" w:cs="Tahoma"/>
                <w:sz w:val="18"/>
                <w:szCs w:val="18"/>
                <w:lang w:val="sr-Cyrl-RS"/>
              </w:rPr>
              <w:t>. године</w:t>
            </w:r>
          </w:p>
        </w:tc>
      </w:tr>
      <w:tr w:rsidR="00434B23" w:rsidRPr="00434B23" w14:paraId="3C84465F" w14:textId="77777777" w:rsidTr="00E71E06">
        <w:tc>
          <w:tcPr>
            <w:tcW w:w="3264" w:type="dxa"/>
          </w:tcPr>
          <w:p w14:paraId="1A2F87AE" w14:textId="77777777" w:rsidR="00E71E06" w:rsidRPr="00434B23" w:rsidRDefault="002B771E" w:rsidP="00E71E06">
            <w:pPr>
              <w:jc w:val="both"/>
              <w:rPr>
                <w:rFonts w:ascii="Tahoma" w:hAnsi="Tahoma" w:cs="Tahoma"/>
                <w:sz w:val="18"/>
                <w:szCs w:val="18"/>
                <w:lang w:val="sr-Cyrl-RS"/>
              </w:rPr>
            </w:pPr>
            <w:r w:rsidRPr="00434B23">
              <w:rPr>
                <w:rFonts w:ascii="Tahoma" w:hAnsi="Tahoma" w:cs="Tahoma"/>
                <w:sz w:val="18"/>
                <w:szCs w:val="18"/>
                <w:lang w:val="sr-Cyrl-RS"/>
              </w:rPr>
              <w:t>2.</w:t>
            </w:r>
          </w:p>
        </w:tc>
        <w:tc>
          <w:tcPr>
            <w:tcW w:w="3265" w:type="dxa"/>
          </w:tcPr>
          <w:p w14:paraId="2C74ECE3" w14:textId="77777777" w:rsidR="00E71E06" w:rsidRPr="00434B23" w:rsidRDefault="00E71E06" w:rsidP="00E71E06">
            <w:pPr>
              <w:jc w:val="both"/>
              <w:rPr>
                <w:rFonts w:ascii="Tahoma" w:hAnsi="Tahoma" w:cs="Tahoma"/>
                <w:b/>
                <w:sz w:val="18"/>
                <w:szCs w:val="18"/>
              </w:rPr>
            </w:pPr>
            <w:r w:rsidRPr="00434B23">
              <w:rPr>
                <w:rFonts w:ascii="Tahoma" w:hAnsi="Tahoma" w:cs="Tahoma"/>
                <w:sz w:val="18"/>
                <w:szCs w:val="18"/>
              </w:rPr>
              <w:t>Последњи дан за достављање пријаве на конкурс</w:t>
            </w:r>
          </w:p>
        </w:tc>
        <w:tc>
          <w:tcPr>
            <w:tcW w:w="3265" w:type="dxa"/>
          </w:tcPr>
          <w:p w14:paraId="1CB08FAB" w14:textId="514B8881" w:rsidR="00E71E06" w:rsidRPr="00434B23" w:rsidRDefault="00315E0F" w:rsidP="00E71E06">
            <w:pPr>
              <w:jc w:val="both"/>
              <w:rPr>
                <w:rFonts w:ascii="Tahoma" w:hAnsi="Tahoma" w:cs="Tahoma"/>
                <w:sz w:val="18"/>
                <w:szCs w:val="18"/>
                <w:lang w:val="sr-Cyrl-RS"/>
              </w:rPr>
            </w:pPr>
            <w:r w:rsidRPr="00434B23">
              <w:rPr>
                <w:rFonts w:ascii="Tahoma" w:hAnsi="Tahoma" w:cs="Tahoma"/>
                <w:sz w:val="18"/>
                <w:szCs w:val="18"/>
                <w:lang w:val="sr-Latn-RS"/>
              </w:rPr>
              <w:t>2.7</w:t>
            </w:r>
            <w:r w:rsidR="00E54538" w:rsidRPr="00434B23">
              <w:rPr>
                <w:rFonts w:ascii="Tahoma" w:hAnsi="Tahoma" w:cs="Tahoma"/>
                <w:sz w:val="18"/>
                <w:szCs w:val="18"/>
                <w:lang w:val="sr-Cyrl-RS"/>
              </w:rPr>
              <w:t>.</w:t>
            </w:r>
            <w:r w:rsidR="00DF5400" w:rsidRPr="00434B23">
              <w:rPr>
                <w:rFonts w:ascii="Tahoma" w:hAnsi="Tahoma" w:cs="Tahoma"/>
                <w:sz w:val="18"/>
                <w:szCs w:val="18"/>
                <w:lang w:val="sr-Cyrl-RS"/>
              </w:rPr>
              <w:t>2026. године</w:t>
            </w:r>
            <w:r w:rsidR="00C70064" w:rsidRPr="00434B23">
              <w:rPr>
                <w:rFonts w:ascii="Tahoma" w:hAnsi="Tahoma" w:cs="Tahoma"/>
                <w:sz w:val="18"/>
                <w:szCs w:val="18"/>
                <w:lang w:val="sr-Cyrl-RS"/>
              </w:rPr>
              <w:t>.</w:t>
            </w:r>
          </w:p>
        </w:tc>
      </w:tr>
      <w:tr w:rsidR="00434B23" w:rsidRPr="00434B23" w14:paraId="0374E3EF" w14:textId="77777777" w:rsidTr="00E71E06">
        <w:tc>
          <w:tcPr>
            <w:tcW w:w="3264" w:type="dxa"/>
          </w:tcPr>
          <w:p w14:paraId="398C8DA4" w14:textId="77777777" w:rsidR="00E71E06" w:rsidRPr="00434B23" w:rsidRDefault="002B771E" w:rsidP="00E71E06">
            <w:pPr>
              <w:jc w:val="both"/>
              <w:rPr>
                <w:rFonts w:ascii="Tahoma" w:hAnsi="Tahoma" w:cs="Tahoma"/>
                <w:sz w:val="18"/>
                <w:szCs w:val="18"/>
                <w:lang w:val="sr-Cyrl-RS"/>
              </w:rPr>
            </w:pPr>
            <w:r w:rsidRPr="00434B23">
              <w:rPr>
                <w:rFonts w:ascii="Tahoma" w:hAnsi="Tahoma" w:cs="Tahoma"/>
                <w:sz w:val="18"/>
                <w:szCs w:val="18"/>
                <w:lang w:val="sr-Cyrl-RS"/>
              </w:rPr>
              <w:t>3.</w:t>
            </w:r>
          </w:p>
        </w:tc>
        <w:tc>
          <w:tcPr>
            <w:tcW w:w="3265" w:type="dxa"/>
          </w:tcPr>
          <w:p w14:paraId="6022B254" w14:textId="77777777" w:rsidR="00E71E06" w:rsidRPr="00434B23" w:rsidRDefault="00E71E06" w:rsidP="00E71E06">
            <w:pPr>
              <w:jc w:val="both"/>
              <w:rPr>
                <w:rFonts w:ascii="Tahoma" w:hAnsi="Tahoma" w:cs="Tahoma"/>
                <w:b/>
                <w:sz w:val="18"/>
                <w:szCs w:val="18"/>
                <w:lang w:val="sr-Cyrl-RS"/>
              </w:rPr>
            </w:pPr>
            <w:r w:rsidRPr="00434B23">
              <w:rPr>
                <w:rFonts w:ascii="Tahoma" w:hAnsi="Tahoma" w:cs="Tahoma"/>
                <w:sz w:val="18"/>
                <w:szCs w:val="18"/>
              </w:rPr>
              <w:t>На шта је посебно важно да обратите пажњу у тексту конкурс</w:t>
            </w:r>
            <w:r w:rsidR="00C70064" w:rsidRPr="00434B23">
              <w:rPr>
                <w:rFonts w:ascii="Tahoma" w:hAnsi="Tahoma" w:cs="Tahoma"/>
                <w:sz w:val="18"/>
                <w:szCs w:val="18"/>
                <w:lang w:val="sr-Cyrl-RS"/>
              </w:rPr>
              <w:t>а</w:t>
            </w:r>
          </w:p>
        </w:tc>
        <w:tc>
          <w:tcPr>
            <w:tcW w:w="3265" w:type="dxa"/>
          </w:tcPr>
          <w:p w14:paraId="3C7F0664" w14:textId="77777777" w:rsidR="004F6637" w:rsidRPr="00434B23" w:rsidRDefault="00E71E06" w:rsidP="004F6637">
            <w:pPr>
              <w:jc w:val="both"/>
              <w:rPr>
                <w:rFonts w:ascii="Tahoma" w:hAnsi="Tahoma" w:cs="Tahoma"/>
                <w:sz w:val="18"/>
                <w:szCs w:val="18"/>
              </w:rPr>
            </w:pPr>
            <w:r w:rsidRPr="00434B23">
              <w:rPr>
                <w:rFonts w:ascii="Tahoma" w:hAnsi="Tahoma" w:cs="Tahoma"/>
                <w:sz w:val="18"/>
                <w:szCs w:val="18"/>
              </w:rPr>
              <w:t xml:space="preserve">Обратите пажњу на опис послова на радном месту како бисте проценили да ли Вам овај посао заиста одговара. 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 За овај посао морате да имате </w:t>
            </w:r>
            <w:r w:rsidR="004F6637" w:rsidRPr="00434B23">
              <w:rPr>
                <w:rFonts w:ascii="Tahoma" w:hAnsi="Tahoma" w:cs="Tahoma"/>
                <w:sz w:val="18"/>
                <w:szCs w:val="18"/>
              </w:rPr>
              <w:t>стечено високо образовање из научне области економске науке у оквиру образовно-научног поља друштвено-хуманистичких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три године радног искуства у струци, положен државни стручни испит и потребне компетенције за обављање послова радног места.</w:t>
            </w:r>
          </w:p>
          <w:p w14:paraId="13134645" w14:textId="7024FC72" w:rsidR="004F6637" w:rsidRPr="00434B23" w:rsidRDefault="004F6637" w:rsidP="00DF5400">
            <w:pPr>
              <w:jc w:val="both"/>
              <w:rPr>
                <w:rFonts w:ascii="Tahoma" w:hAnsi="Tahoma" w:cs="Tahoma"/>
                <w:sz w:val="18"/>
                <w:szCs w:val="18"/>
                <w:lang w:val="sr-Cyrl-RS"/>
              </w:rPr>
            </w:pPr>
          </w:p>
          <w:p w14:paraId="4D6A570E" w14:textId="77777777" w:rsidR="004F6637" w:rsidRPr="00434B23" w:rsidRDefault="004F6637" w:rsidP="00DF5400">
            <w:pPr>
              <w:jc w:val="both"/>
              <w:rPr>
                <w:rFonts w:ascii="Tahoma" w:eastAsia="Calibri" w:hAnsi="Tahoma" w:cs="Tahoma"/>
                <w:sz w:val="18"/>
                <w:szCs w:val="18"/>
                <w:lang w:val="sr-Cyrl-RS"/>
              </w:rPr>
            </w:pPr>
          </w:p>
          <w:p w14:paraId="2476FA81" w14:textId="77777777" w:rsidR="00E71E06" w:rsidRPr="00434B23" w:rsidRDefault="00E71E06" w:rsidP="004F6637">
            <w:pPr>
              <w:jc w:val="both"/>
              <w:rPr>
                <w:rFonts w:ascii="Tahoma" w:hAnsi="Tahoma" w:cs="Tahoma"/>
                <w:b/>
                <w:sz w:val="18"/>
                <w:szCs w:val="18"/>
                <w:lang w:val="sr-Cyrl-RS"/>
              </w:rPr>
            </w:pPr>
          </w:p>
        </w:tc>
      </w:tr>
      <w:tr w:rsidR="00434B23" w:rsidRPr="00434B23" w14:paraId="655F3FF4" w14:textId="77777777" w:rsidTr="00E71E06">
        <w:tc>
          <w:tcPr>
            <w:tcW w:w="3264" w:type="dxa"/>
          </w:tcPr>
          <w:p w14:paraId="3658FCB9" w14:textId="77777777" w:rsidR="00E71E06" w:rsidRPr="00434B23" w:rsidRDefault="002B771E" w:rsidP="00E71E06">
            <w:pPr>
              <w:jc w:val="both"/>
              <w:rPr>
                <w:rFonts w:ascii="Tahoma" w:hAnsi="Tahoma" w:cs="Tahoma"/>
                <w:sz w:val="18"/>
                <w:szCs w:val="18"/>
                <w:lang w:val="sr-Cyrl-RS"/>
              </w:rPr>
            </w:pPr>
            <w:r w:rsidRPr="00434B23">
              <w:rPr>
                <w:rFonts w:ascii="Tahoma" w:hAnsi="Tahoma" w:cs="Tahoma"/>
                <w:sz w:val="18"/>
                <w:szCs w:val="18"/>
                <w:lang w:val="sr-Cyrl-RS"/>
              </w:rPr>
              <w:t>4.</w:t>
            </w:r>
          </w:p>
        </w:tc>
        <w:tc>
          <w:tcPr>
            <w:tcW w:w="3265" w:type="dxa"/>
          </w:tcPr>
          <w:p w14:paraId="0EE42831" w14:textId="77777777" w:rsidR="00E71E06" w:rsidRPr="00434B23" w:rsidRDefault="00E71E06" w:rsidP="00E71E06">
            <w:pPr>
              <w:jc w:val="both"/>
              <w:rPr>
                <w:rFonts w:ascii="Tahoma" w:hAnsi="Tahoma" w:cs="Tahoma"/>
                <w:b/>
                <w:sz w:val="18"/>
                <w:szCs w:val="18"/>
              </w:rPr>
            </w:pPr>
            <w:r w:rsidRPr="00434B23">
              <w:rPr>
                <w:rFonts w:ascii="Tahoma" w:hAnsi="Tahoma" w:cs="Tahoma"/>
                <w:sz w:val="18"/>
                <w:szCs w:val="18"/>
              </w:rPr>
              <w:t>Како подносите пријаву на конкурс</w:t>
            </w:r>
          </w:p>
        </w:tc>
        <w:tc>
          <w:tcPr>
            <w:tcW w:w="3265" w:type="dxa"/>
          </w:tcPr>
          <w:p w14:paraId="61E69140" w14:textId="77777777" w:rsidR="00E71E06" w:rsidRPr="00434B23" w:rsidRDefault="007E3829" w:rsidP="00C70064">
            <w:pPr>
              <w:jc w:val="both"/>
              <w:rPr>
                <w:rFonts w:ascii="Tahoma" w:hAnsi="Tahoma" w:cs="Tahoma"/>
                <w:b/>
                <w:sz w:val="18"/>
                <w:szCs w:val="18"/>
                <w:lang w:val="sr-Cyrl-RS"/>
              </w:rPr>
            </w:pPr>
            <w:r w:rsidRPr="00434B23">
              <w:rPr>
                <w:rFonts w:ascii="Tahoma" w:hAnsi="Tahoma" w:cs="Tahoma"/>
                <w:sz w:val="18"/>
                <w:szCs w:val="18"/>
              </w:rPr>
              <w:t xml:space="preserve">Пријава се подноси само преко обрасца који </w:t>
            </w:r>
            <w:r w:rsidRPr="00434B23">
              <w:rPr>
                <w:rFonts w:ascii="Tahoma" w:hAnsi="Tahoma" w:cs="Tahoma"/>
                <w:sz w:val="18"/>
                <w:szCs w:val="18"/>
                <w:lang w:val="sr-Cyrl-RS"/>
              </w:rPr>
              <w:t xml:space="preserve">можете преузети у електронском облику </w:t>
            </w:r>
            <w:r w:rsidRPr="00434B23">
              <w:rPr>
                <w:rFonts w:ascii="Tahoma" w:hAnsi="Tahoma" w:cs="Tahoma"/>
                <w:sz w:val="18"/>
                <w:szCs w:val="18"/>
              </w:rPr>
              <w:t xml:space="preserve">се налази на нашем сајту </w:t>
            </w:r>
            <w:r w:rsidRPr="00434B23">
              <w:rPr>
                <w:rStyle w:val="Hyperlink"/>
                <w:rFonts w:ascii="Tahoma" w:hAnsi="Tahoma" w:cs="Tahoma"/>
                <w:bCs/>
                <w:color w:val="auto"/>
                <w:sz w:val="18"/>
                <w:szCs w:val="18"/>
              </w:rPr>
              <w:t>http://www.starigrad.org.rs/.</w:t>
            </w:r>
            <w:r w:rsidRPr="00434B23">
              <w:rPr>
                <w:rStyle w:val="Strong"/>
                <w:rFonts w:ascii="Tahoma" w:hAnsi="Tahoma" w:cs="Tahoma"/>
                <w:b w:val="0"/>
                <w:sz w:val="18"/>
                <w:szCs w:val="18"/>
                <w:lang w:val="sr-Cyrl-RS"/>
              </w:rPr>
              <w:t xml:space="preserve"> или у штампаном облику на адреси, Македонска број 42,  канцеларија </w:t>
            </w:r>
            <w:r w:rsidRPr="00434B23">
              <w:rPr>
                <w:rStyle w:val="Strong"/>
                <w:rFonts w:ascii="Tahoma" w:hAnsi="Tahoma" w:cs="Tahoma"/>
                <w:b w:val="0"/>
                <w:sz w:val="18"/>
                <w:szCs w:val="18"/>
                <w:lang w:val="sr-Cyrl-RS"/>
              </w:rPr>
              <w:lastRenderedPageBreak/>
              <w:t xml:space="preserve">96, пети спрат.                    </w:t>
            </w:r>
            <w:r w:rsidRPr="00434B23">
              <w:rPr>
                <w:rFonts w:ascii="Tahoma" w:hAnsi="Tahoma" w:cs="Tahoma"/>
                <w:sz w:val="18"/>
                <w:szCs w:val="18"/>
              </w:rPr>
              <w:t>Обавезна поља која су означена * у обрасцу обавезно попуните, јер ако их не попуните нећете моћи да учествујете на овом конкурсу. Пријаву попуњавајте читко и прецизно, јер ако пријава није јасна или су неки подаци лоше уписани па нису јасни, нећемо прихватити Вашу пријаву</w:t>
            </w:r>
            <w:r w:rsidRPr="00434B23">
              <w:rPr>
                <w:rFonts w:ascii="Tahoma" w:hAnsi="Tahoma" w:cs="Tahoma"/>
                <w:sz w:val="18"/>
                <w:szCs w:val="18"/>
                <w:lang w:val="sr-Cyrl-RS"/>
              </w:rPr>
              <w:t>.</w:t>
            </w:r>
          </w:p>
        </w:tc>
      </w:tr>
      <w:tr w:rsidR="00434B23" w:rsidRPr="00434B23" w14:paraId="2FB3D603" w14:textId="77777777" w:rsidTr="00E71E06">
        <w:tc>
          <w:tcPr>
            <w:tcW w:w="3264" w:type="dxa"/>
          </w:tcPr>
          <w:p w14:paraId="12256F93" w14:textId="77777777" w:rsidR="00E71E06" w:rsidRPr="00434B23" w:rsidRDefault="002B771E" w:rsidP="00E71E06">
            <w:pPr>
              <w:jc w:val="both"/>
              <w:rPr>
                <w:rFonts w:ascii="Tahoma" w:hAnsi="Tahoma" w:cs="Tahoma"/>
                <w:sz w:val="18"/>
                <w:szCs w:val="18"/>
                <w:lang w:val="sr-Cyrl-RS"/>
              </w:rPr>
            </w:pPr>
            <w:r w:rsidRPr="00434B23">
              <w:rPr>
                <w:rFonts w:ascii="Tahoma" w:hAnsi="Tahoma" w:cs="Tahoma"/>
                <w:sz w:val="18"/>
                <w:szCs w:val="18"/>
                <w:lang w:val="sr-Cyrl-RS"/>
              </w:rPr>
              <w:lastRenderedPageBreak/>
              <w:t>5.</w:t>
            </w:r>
          </w:p>
        </w:tc>
        <w:tc>
          <w:tcPr>
            <w:tcW w:w="3265" w:type="dxa"/>
          </w:tcPr>
          <w:p w14:paraId="41361E83" w14:textId="77777777" w:rsidR="00E71E06" w:rsidRPr="00434B23" w:rsidRDefault="00E71E06" w:rsidP="00E71E06">
            <w:pPr>
              <w:jc w:val="both"/>
              <w:rPr>
                <w:rFonts w:ascii="Tahoma" w:hAnsi="Tahoma" w:cs="Tahoma"/>
                <w:b/>
                <w:sz w:val="18"/>
                <w:szCs w:val="18"/>
              </w:rPr>
            </w:pPr>
            <w:r w:rsidRPr="00434B23">
              <w:rPr>
                <w:rFonts w:ascii="Tahoma" w:hAnsi="Tahoma" w:cs="Tahoma"/>
                <w:sz w:val="18"/>
                <w:szCs w:val="18"/>
              </w:rPr>
              <w:t>Које доказе достављате уз пријаву на конкурс</w:t>
            </w:r>
          </w:p>
        </w:tc>
        <w:tc>
          <w:tcPr>
            <w:tcW w:w="3265" w:type="dxa"/>
          </w:tcPr>
          <w:p w14:paraId="543D65B3" w14:textId="77777777" w:rsidR="00EB4208" w:rsidRPr="00434B23" w:rsidRDefault="00EB4208" w:rsidP="00EB4208">
            <w:pPr>
              <w:jc w:val="both"/>
              <w:rPr>
                <w:rFonts w:ascii="Tahoma" w:hAnsi="Tahoma" w:cs="Tahoma"/>
                <w:sz w:val="18"/>
                <w:szCs w:val="18"/>
                <w:lang w:val="sr-Cyrl-RS"/>
              </w:rPr>
            </w:pPr>
            <w:r w:rsidRPr="00434B23">
              <w:rPr>
                <w:rFonts w:ascii="Tahoma" w:hAnsi="Tahoma" w:cs="Tahoma"/>
                <w:sz w:val="18"/>
                <w:szCs w:val="18"/>
                <w:lang w:val="sr-Cyrl-RS"/>
              </w:rPr>
              <w:t>Уз пријаву можете доставити</w:t>
            </w:r>
          </w:p>
          <w:p w14:paraId="52736343" w14:textId="77777777" w:rsidR="00E71E06" w:rsidRPr="00434B23" w:rsidRDefault="00EB4208" w:rsidP="00EB4208">
            <w:pPr>
              <w:jc w:val="both"/>
              <w:rPr>
                <w:rFonts w:ascii="Tahoma" w:hAnsi="Tahoma" w:cs="Tahoma"/>
                <w:b/>
                <w:sz w:val="18"/>
                <w:szCs w:val="18"/>
              </w:rPr>
            </w:pPr>
            <w:r w:rsidRPr="00434B23">
              <w:rPr>
                <w:rFonts w:ascii="Tahoma" w:hAnsi="Tahoma" w:cs="Tahoma"/>
                <w:sz w:val="18"/>
                <w:szCs w:val="18"/>
              </w:rPr>
              <w:t xml:space="preserve">важећи сертификат, потврду или други одговарајући писани доказ о томе да поседујете дигиталне компетенције (знања и вештине о основама коришћења рачунара, основама коришћења интернета, обради текста и табеларним калкулацијама) </w:t>
            </w:r>
            <w:r w:rsidRPr="00434B23">
              <w:rPr>
                <w:rFonts w:ascii="Tahoma" w:hAnsi="Tahoma" w:cs="Tahoma"/>
                <w:sz w:val="18"/>
                <w:szCs w:val="18"/>
                <w:lang w:val="sr-Cyrl-RS"/>
              </w:rPr>
              <w:t>уколико такав доказ поседујете. Ако доставите одговарајући доказ бићете одлобођени провере дигиталне компетенције и освојићете 3 бода на основу овог доказа. Ако не доставите ове доказе, ипак ћете моћи да учествујете на конкурсу, али ће Вам се компетенција Дигитална писменост проверавати на начин како је то наведено у тексту огласа.</w:t>
            </w:r>
          </w:p>
        </w:tc>
      </w:tr>
      <w:tr w:rsidR="00434B23" w:rsidRPr="00434B23" w14:paraId="72BFB4CA" w14:textId="77777777" w:rsidTr="00E71E06">
        <w:tc>
          <w:tcPr>
            <w:tcW w:w="3264" w:type="dxa"/>
          </w:tcPr>
          <w:p w14:paraId="2125EE4F" w14:textId="77777777" w:rsidR="00E71E06" w:rsidRPr="00434B23" w:rsidRDefault="002B771E" w:rsidP="00E71E06">
            <w:pPr>
              <w:jc w:val="both"/>
              <w:rPr>
                <w:rFonts w:ascii="Tahoma" w:hAnsi="Tahoma" w:cs="Tahoma"/>
                <w:sz w:val="18"/>
                <w:szCs w:val="18"/>
                <w:lang w:val="sr-Cyrl-RS"/>
              </w:rPr>
            </w:pPr>
            <w:r w:rsidRPr="00434B23">
              <w:rPr>
                <w:rFonts w:ascii="Tahoma" w:hAnsi="Tahoma" w:cs="Tahoma"/>
                <w:sz w:val="18"/>
                <w:szCs w:val="18"/>
                <w:lang w:val="sr-Cyrl-RS"/>
              </w:rPr>
              <w:t>6.</w:t>
            </w:r>
          </w:p>
        </w:tc>
        <w:tc>
          <w:tcPr>
            <w:tcW w:w="3265" w:type="dxa"/>
          </w:tcPr>
          <w:p w14:paraId="47340F89" w14:textId="77777777" w:rsidR="00E71E06" w:rsidRPr="00434B23" w:rsidRDefault="00E71E06" w:rsidP="00E71E06">
            <w:pPr>
              <w:jc w:val="both"/>
              <w:rPr>
                <w:rFonts w:ascii="Tahoma" w:hAnsi="Tahoma" w:cs="Tahoma"/>
                <w:b/>
                <w:sz w:val="18"/>
                <w:szCs w:val="18"/>
              </w:rPr>
            </w:pPr>
            <w:r w:rsidRPr="00434B23">
              <w:rPr>
                <w:rFonts w:ascii="Tahoma" w:hAnsi="Tahoma" w:cs="Tahoma"/>
                <w:sz w:val="18"/>
                <w:szCs w:val="18"/>
              </w:rPr>
              <w:t>Када достављате остале доказе који се траже на овом конкурсу</w:t>
            </w:r>
          </w:p>
        </w:tc>
        <w:tc>
          <w:tcPr>
            <w:tcW w:w="3265" w:type="dxa"/>
          </w:tcPr>
          <w:p w14:paraId="3344D582" w14:textId="77777777" w:rsidR="00E71E06" w:rsidRPr="00434B23" w:rsidRDefault="00E71E06" w:rsidP="00E71E06">
            <w:pPr>
              <w:jc w:val="both"/>
              <w:rPr>
                <w:rFonts w:ascii="Tahoma" w:hAnsi="Tahoma" w:cs="Tahoma"/>
                <w:b/>
                <w:sz w:val="18"/>
                <w:szCs w:val="18"/>
              </w:rPr>
            </w:pPr>
            <w:r w:rsidRPr="00434B23">
              <w:rPr>
                <w:rFonts w:ascii="Tahoma" w:hAnsi="Tahoma" w:cs="Tahoma"/>
                <w:sz w:val="18"/>
                <w:szCs w:val="18"/>
              </w:rPr>
              <w:t>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w:t>
            </w:r>
          </w:p>
        </w:tc>
      </w:tr>
      <w:tr w:rsidR="00434B23" w:rsidRPr="00434B23" w14:paraId="4518587B" w14:textId="77777777" w:rsidTr="00E71E06">
        <w:tc>
          <w:tcPr>
            <w:tcW w:w="3264" w:type="dxa"/>
          </w:tcPr>
          <w:p w14:paraId="265E3D0C" w14:textId="63F74336" w:rsidR="00E71E06"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Latn-RS"/>
              </w:rPr>
              <w:t>7</w:t>
            </w:r>
            <w:r w:rsidR="002B771E" w:rsidRPr="00434B23">
              <w:rPr>
                <w:rFonts w:ascii="Tahoma" w:hAnsi="Tahoma" w:cs="Tahoma"/>
                <w:sz w:val="18"/>
                <w:szCs w:val="18"/>
                <w:lang w:val="sr-Cyrl-RS"/>
              </w:rPr>
              <w:t>.</w:t>
            </w:r>
          </w:p>
        </w:tc>
        <w:tc>
          <w:tcPr>
            <w:tcW w:w="3265" w:type="dxa"/>
          </w:tcPr>
          <w:p w14:paraId="0858B32E" w14:textId="77777777" w:rsidR="00E71E06" w:rsidRPr="00434B23" w:rsidRDefault="002B771E" w:rsidP="000E25A4">
            <w:pPr>
              <w:jc w:val="both"/>
              <w:rPr>
                <w:rFonts w:ascii="Tahoma" w:hAnsi="Tahoma" w:cs="Tahoma"/>
                <w:sz w:val="18"/>
                <w:szCs w:val="18"/>
              </w:rPr>
            </w:pPr>
            <w:r w:rsidRPr="00434B23">
              <w:rPr>
                <w:rFonts w:ascii="Tahoma" w:eastAsia="MyriadPro-BoldCond" w:hAnsi="Tahoma" w:cs="Tahoma"/>
                <w:bCs/>
                <w:sz w:val="18"/>
                <w:szCs w:val="18"/>
                <w:lang w:val="sr-Latn-RS" w:eastAsia="sr-Latn-RS"/>
              </w:rPr>
              <w:t>Шта је шифра пријаве</w:t>
            </w:r>
          </w:p>
        </w:tc>
        <w:tc>
          <w:tcPr>
            <w:tcW w:w="3265" w:type="dxa"/>
          </w:tcPr>
          <w:p w14:paraId="4DDE9991"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Шифра пријаве је скуп бројева и слова који ћемо</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доделити Вашој пријави.</w:t>
            </w:r>
          </w:p>
          <w:p w14:paraId="6FB62FCE"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Latn-RS" w:eastAsia="sr-Latn-RS"/>
              </w:rPr>
              <w:t>О шифри ћете бити обавештени у року од три дана</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од дана када предате пријаву.</w:t>
            </w:r>
            <w:r w:rsidRPr="00434B23">
              <w:rPr>
                <w:rFonts w:ascii="Tahoma" w:hAnsi="Tahoma" w:cs="Tahoma"/>
                <w:sz w:val="18"/>
                <w:szCs w:val="18"/>
                <w:lang w:val="sr-Cyrl-RS" w:eastAsia="sr-Latn-RS"/>
              </w:rPr>
              <w:t xml:space="preserve"> Ако сте конкурисали на више радних места, добићете онолико шифара, колико сте пријава послали. </w:t>
            </w:r>
          </w:p>
          <w:p w14:paraId="3B54F3C3" w14:textId="77777777" w:rsidR="00E71E06" w:rsidRPr="00434B23" w:rsidRDefault="00EB4208" w:rsidP="000E25A4">
            <w:pPr>
              <w:autoSpaceDE w:val="0"/>
              <w:autoSpaceDN w:val="0"/>
              <w:adjustRightInd w:val="0"/>
              <w:jc w:val="both"/>
              <w:rPr>
                <w:rFonts w:ascii="Tahoma" w:hAnsi="Tahoma" w:cs="Tahoma"/>
                <w:b/>
                <w:sz w:val="18"/>
                <w:szCs w:val="18"/>
              </w:rPr>
            </w:pP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Забележите, односно сачувајте вашу шифру јер</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ћете је уписивати на све тестове које будете радили</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у изборном поступку.</w:t>
            </w:r>
          </w:p>
        </w:tc>
      </w:tr>
      <w:tr w:rsidR="00434B23" w:rsidRPr="00434B23" w14:paraId="52A29496" w14:textId="77777777" w:rsidTr="00E71E06">
        <w:tc>
          <w:tcPr>
            <w:tcW w:w="3264" w:type="dxa"/>
          </w:tcPr>
          <w:p w14:paraId="52073BF4" w14:textId="18649F2A" w:rsidR="00E71E06"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Latn-RS"/>
              </w:rPr>
              <w:t>8</w:t>
            </w:r>
            <w:r w:rsidR="002B771E" w:rsidRPr="00434B23">
              <w:rPr>
                <w:rFonts w:ascii="Tahoma" w:hAnsi="Tahoma" w:cs="Tahoma"/>
                <w:sz w:val="18"/>
                <w:szCs w:val="18"/>
                <w:lang w:val="sr-Cyrl-RS"/>
              </w:rPr>
              <w:t>.</w:t>
            </w:r>
          </w:p>
        </w:tc>
        <w:tc>
          <w:tcPr>
            <w:tcW w:w="3265" w:type="dxa"/>
          </w:tcPr>
          <w:p w14:paraId="7A93CE3D" w14:textId="77777777" w:rsidR="002B771E" w:rsidRPr="00434B23" w:rsidRDefault="002B771E"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Очекивани датум отпочињања</w:t>
            </w:r>
          </w:p>
          <w:p w14:paraId="135BE8C2" w14:textId="77777777" w:rsidR="00E71E06" w:rsidRPr="00434B23" w:rsidRDefault="002B771E" w:rsidP="000E25A4">
            <w:pPr>
              <w:jc w:val="both"/>
              <w:rPr>
                <w:rFonts w:ascii="Tahoma" w:hAnsi="Tahoma" w:cs="Tahoma"/>
                <w:sz w:val="18"/>
                <w:szCs w:val="18"/>
              </w:rPr>
            </w:pPr>
            <w:r w:rsidRPr="00434B23">
              <w:rPr>
                <w:rFonts w:ascii="Tahoma" w:eastAsia="MyriadPro-BoldCond" w:hAnsi="Tahoma" w:cs="Tahoma"/>
                <w:bCs/>
                <w:sz w:val="18"/>
                <w:szCs w:val="18"/>
                <w:lang w:val="sr-Latn-RS" w:eastAsia="sr-Latn-RS"/>
              </w:rPr>
              <w:t>изборног поступка</w:t>
            </w:r>
          </w:p>
        </w:tc>
        <w:tc>
          <w:tcPr>
            <w:tcW w:w="3265" w:type="dxa"/>
          </w:tcPr>
          <w:p w14:paraId="47FD11D9" w14:textId="43C03098" w:rsidR="00E71E06" w:rsidRPr="00434B23" w:rsidRDefault="00315E0F" w:rsidP="000E25A4">
            <w:pPr>
              <w:jc w:val="both"/>
              <w:rPr>
                <w:rFonts w:ascii="Tahoma" w:hAnsi="Tahoma" w:cs="Tahoma"/>
                <w:sz w:val="18"/>
                <w:szCs w:val="18"/>
                <w:lang w:val="sr-Cyrl-RS"/>
              </w:rPr>
            </w:pPr>
            <w:r w:rsidRPr="00434B23">
              <w:rPr>
                <w:rFonts w:ascii="Tahoma" w:hAnsi="Tahoma" w:cs="Tahoma"/>
                <w:sz w:val="18"/>
                <w:szCs w:val="18"/>
                <w:lang w:val="sr-Latn-RS"/>
              </w:rPr>
              <w:t>3.7</w:t>
            </w:r>
            <w:r w:rsidR="002B771E" w:rsidRPr="00434B23">
              <w:rPr>
                <w:rFonts w:ascii="Tahoma" w:hAnsi="Tahoma" w:cs="Tahoma"/>
                <w:sz w:val="18"/>
                <w:szCs w:val="18"/>
                <w:lang w:val="sr-Cyrl-RS"/>
              </w:rPr>
              <w:t>2026. године</w:t>
            </w:r>
          </w:p>
        </w:tc>
      </w:tr>
      <w:tr w:rsidR="00434B23" w:rsidRPr="00434B23" w14:paraId="10ABF850" w14:textId="77777777" w:rsidTr="00E71E06">
        <w:tc>
          <w:tcPr>
            <w:tcW w:w="3264" w:type="dxa"/>
          </w:tcPr>
          <w:p w14:paraId="422B27C4" w14:textId="1D66526E" w:rsidR="00EB4208"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Latn-RS"/>
              </w:rPr>
              <w:t>9</w:t>
            </w:r>
            <w:r w:rsidR="00EB4208" w:rsidRPr="00434B23">
              <w:rPr>
                <w:rFonts w:ascii="Tahoma" w:hAnsi="Tahoma" w:cs="Tahoma"/>
                <w:sz w:val="18"/>
                <w:szCs w:val="18"/>
                <w:lang w:val="sr-Cyrl-RS"/>
              </w:rPr>
              <w:t>.</w:t>
            </w:r>
          </w:p>
        </w:tc>
        <w:tc>
          <w:tcPr>
            <w:tcW w:w="3265" w:type="dxa"/>
          </w:tcPr>
          <w:p w14:paraId="0CA16BEA"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Cyrl-RS" w:eastAsia="sr-Latn-RS"/>
              </w:rPr>
              <w:t>Шта је провера општих фукнкционалних компетенција (ОФК)</w:t>
            </w:r>
          </w:p>
        </w:tc>
        <w:tc>
          <w:tcPr>
            <w:tcW w:w="3265" w:type="dxa"/>
          </w:tcPr>
          <w:p w14:paraId="27B59E17"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Cyrl-RS" w:eastAsia="sr-Latn-RS"/>
              </w:rPr>
              <w:t>На овом конкурсу ћемо путем тестова проверавати да ли познајете</w:t>
            </w:r>
          </w:p>
          <w:p w14:paraId="7D7EA707" w14:textId="282AA7E1"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Cyrl-RS" w:eastAsia="sr-Latn-RS"/>
              </w:rPr>
              <w:t>,,</w:t>
            </w:r>
            <w:r w:rsidRPr="00434B23">
              <w:rPr>
                <w:rFonts w:ascii="Tahoma" w:hAnsi="Tahoma" w:cs="Tahoma"/>
                <w:sz w:val="18"/>
                <w:szCs w:val="18"/>
                <w:lang w:eastAsia="sr-Latn-RS"/>
              </w:rPr>
              <w:t>Организациј</w:t>
            </w:r>
            <w:r w:rsidRPr="00434B23">
              <w:rPr>
                <w:rFonts w:ascii="Tahoma" w:hAnsi="Tahoma" w:cs="Tahoma"/>
                <w:sz w:val="18"/>
                <w:szCs w:val="18"/>
                <w:lang w:val="sr-Cyrl-RS" w:eastAsia="sr-Latn-RS"/>
              </w:rPr>
              <w:t>у</w:t>
            </w:r>
            <w:r w:rsidRPr="00434B23">
              <w:rPr>
                <w:rFonts w:ascii="Tahoma" w:hAnsi="Tahoma" w:cs="Tahoma"/>
                <w:sz w:val="18"/>
                <w:szCs w:val="18"/>
                <w:lang w:eastAsia="sr-Latn-RS"/>
              </w:rPr>
              <w:t xml:space="preserve"> и рад органа аутономне покрајине, односно јединице локалне</w:t>
            </w:r>
            <w:r w:rsidR="00315E0F" w:rsidRPr="00434B23">
              <w:rPr>
                <w:rFonts w:ascii="Tahoma" w:hAnsi="Tahoma" w:cs="Tahoma"/>
                <w:sz w:val="18"/>
                <w:szCs w:val="18"/>
                <w:lang w:eastAsia="sr-Latn-RS"/>
              </w:rPr>
              <w:t xml:space="preserve"> самоуправе у Републици Србији”</w:t>
            </w:r>
            <w:r w:rsidRPr="00434B23">
              <w:rPr>
                <w:rFonts w:ascii="Tahoma" w:hAnsi="Tahoma" w:cs="Tahoma"/>
                <w:sz w:val="18"/>
                <w:szCs w:val="18"/>
                <w:lang w:val="sr-Cyrl-RS" w:eastAsia="sr-Latn-RS"/>
              </w:rPr>
              <w:t xml:space="preserve">, који ниво </w:t>
            </w:r>
            <w:r w:rsidRPr="00434B23">
              <w:rPr>
                <w:rFonts w:ascii="Tahoma" w:hAnsi="Tahoma" w:cs="Tahoma"/>
                <w:sz w:val="18"/>
                <w:szCs w:val="18"/>
                <w:lang w:eastAsia="sr-Latn-RS"/>
              </w:rPr>
              <w:t xml:space="preserve"> „Дигитална писменост”</w:t>
            </w:r>
            <w:r w:rsidRPr="00434B23">
              <w:rPr>
                <w:rFonts w:ascii="Tahoma" w:hAnsi="Tahoma" w:cs="Tahoma"/>
                <w:sz w:val="18"/>
                <w:szCs w:val="18"/>
                <w:lang w:val="sr-Cyrl-RS" w:eastAsia="sr-Latn-RS"/>
              </w:rPr>
              <w:t xml:space="preserve"> имате и каква Вам је</w:t>
            </w:r>
            <w:r w:rsidRPr="00434B23">
              <w:rPr>
                <w:rFonts w:ascii="Tahoma" w:hAnsi="Tahoma" w:cs="Tahoma"/>
                <w:sz w:val="18"/>
                <w:szCs w:val="18"/>
                <w:lang w:eastAsia="sr-Latn-RS"/>
              </w:rPr>
              <w:t xml:space="preserve"> „Пословна комуникација</w:t>
            </w:r>
            <w:r w:rsidRPr="00434B23">
              <w:rPr>
                <w:rFonts w:ascii="Tahoma" w:hAnsi="Tahoma" w:cs="Tahoma"/>
                <w:sz w:val="18"/>
                <w:szCs w:val="18"/>
                <w:lang w:val="sr-Cyrl-RS" w:eastAsia="sr-Latn-RS"/>
              </w:rPr>
              <w:t>.</w:t>
            </w:r>
          </w:p>
          <w:p w14:paraId="7EDAAD1A"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Cyrl-RS" w:eastAsia="sr-Latn-RS"/>
              </w:rPr>
              <w:t xml:space="preserve">Све ове тестове ћете радити на рачунару. </w:t>
            </w:r>
          </w:p>
          <w:p w14:paraId="262FBE80"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Cyrl-RS" w:eastAsia="sr-Latn-RS"/>
              </w:rPr>
              <w:t>Ови тестови ће показати ниво Ваших општих функционалних компетенција</w:t>
            </w:r>
          </w:p>
        </w:tc>
      </w:tr>
      <w:tr w:rsidR="00434B23" w:rsidRPr="00434B23" w14:paraId="36F99C27" w14:textId="77777777" w:rsidTr="00E71E06">
        <w:tc>
          <w:tcPr>
            <w:tcW w:w="3264" w:type="dxa"/>
          </w:tcPr>
          <w:p w14:paraId="3061D74D" w14:textId="1BA8604A" w:rsidR="00EB4208" w:rsidRPr="00434B23" w:rsidRDefault="00EB4208" w:rsidP="000559F1">
            <w:pPr>
              <w:jc w:val="both"/>
              <w:rPr>
                <w:rFonts w:ascii="Tahoma" w:hAnsi="Tahoma" w:cs="Tahoma"/>
                <w:sz w:val="18"/>
                <w:szCs w:val="18"/>
                <w:lang w:val="sr-Cyrl-RS"/>
              </w:rPr>
            </w:pPr>
            <w:r w:rsidRPr="00434B23">
              <w:rPr>
                <w:rFonts w:ascii="Tahoma" w:hAnsi="Tahoma" w:cs="Tahoma"/>
                <w:sz w:val="18"/>
                <w:szCs w:val="18"/>
                <w:lang w:val="sr-Cyrl-RS"/>
              </w:rPr>
              <w:lastRenderedPageBreak/>
              <w:t>1</w:t>
            </w:r>
            <w:r w:rsidR="000559F1" w:rsidRPr="00434B23">
              <w:rPr>
                <w:rFonts w:ascii="Tahoma" w:hAnsi="Tahoma" w:cs="Tahoma"/>
                <w:sz w:val="18"/>
                <w:szCs w:val="18"/>
                <w:lang w:val="sr-Latn-RS"/>
              </w:rPr>
              <w:t>0</w:t>
            </w:r>
            <w:r w:rsidRPr="00434B23">
              <w:rPr>
                <w:rFonts w:ascii="Tahoma" w:hAnsi="Tahoma" w:cs="Tahoma"/>
                <w:sz w:val="18"/>
                <w:szCs w:val="18"/>
                <w:lang w:val="sr-Cyrl-RS"/>
              </w:rPr>
              <w:t>.</w:t>
            </w:r>
          </w:p>
        </w:tc>
        <w:tc>
          <w:tcPr>
            <w:tcW w:w="3265" w:type="dxa"/>
          </w:tcPr>
          <w:p w14:paraId="348D6E54"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Cyrl-RS" w:eastAsia="sr-Latn-RS"/>
              </w:rPr>
            </w:pPr>
            <w:r w:rsidRPr="00434B23">
              <w:rPr>
                <w:rFonts w:ascii="Tahoma" w:eastAsia="MyriadPro-BoldCond" w:hAnsi="Tahoma" w:cs="Tahoma"/>
                <w:bCs/>
                <w:sz w:val="18"/>
                <w:szCs w:val="18"/>
                <w:lang w:val="sr-Cyrl-RS" w:eastAsia="sr-Latn-RS"/>
              </w:rPr>
              <w:t>Како да се припремите за проверу ОФК</w:t>
            </w:r>
          </w:p>
        </w:tc>
        <w:tc>
          <w:tcPr>
            <w:tcW w:w="3265" w:type="dxa"/>
          </w:tcPr>
          <w:p w14:paraId="30CE5FB0"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Cyrl-RS" w:eastAsia="sr-Latn-RS"/>
              </w:rPr>
              <w:t>На сајту (</w:t>
            </w:r>
            <w:hyperlink r:id="rId7" w:history="1">
              <w:r w:rsidRPr="00434B23">
                <w:rPr>
                  <w:rStyle w:val="Hyperlink"/>
                  <w:rFonts w:ascii="Tahoma" w:hAnsi="Tahoma" w:cs="Tahoma"/>
                  <w:color w:val="auto"/>
                  <w:sz w:val="18"/>
                  <w:szCs w:val="18"/>
                  <w:lang w:val="sr-Latn-RS" w:eastAsia="sr-Latn-RS"/>
                </w:rPr>
                <w:t>https://kutak.suk.gov.rs/</w:t>
              </w:r>
            </w:hyperlink>
            <w:r w:rsidRPr="00434B23">
              <w:rPr>
                <w:rFonts w:ascii="Tahoma" w:hAnsi="Tahoma" w:cs="Tahoma"/>
                <w:sz w:val="18"/>
                <w:szCs w:val="18"/>
                <w:lang w:val="sr-Latn-RS" w:eastAsia="sr-Latn-RS"/>
              </w:rPr>
              <w:t>)</w:t>
            </w:r>
            <w:r w:rsidRPr="00434B23">
              <w:rPr>
                <w:rFonts w:ascii="Tahoma" w:hAnsi="Tahoma" w:cs="Tahoma"/>
                <w:sz w:val="18"/>
                <w:szCs w:val="18"/>
                <w:lang w:val="sr-Cyrl-RS" w:eastAsia="sr-Latn-RS"/>
              </w:rPr>
              <w:t xml:space="preserve"> можете наћи базу питања за проверу опште функционалне компетенције ,,</w:t>
            </w:r>
            <w:r w:rsidRPr="00434B23">
              <w:rPr>
                <w:rFonts w:ascii="Tahoma" w:hAnsi="Tahoma" w:cs="Tahoma"/>
                <w:sz w:val="18"/>
                <w:szCs w:val="18"/>
                <w:lang w:eastAsia="sr-Latn-RS"/>
              </w:rPr>
              <w:t>Организациј</w:t>
            </w:r>
            <w:r w:rsidRPr="00434B23">
              <w:rPr>
                <w:rFonts w:ascii="Tahoma" w:hAnsi="Tahoma" w:cs="Tahoma"/>
                <w:sz w:val="18"/>
                <w:szCs w:val="18"/>
                <w:lang w:val="sr-Cyrl-RS" w:eastAsia="sr-Latn-RS"/>
              </w:rPr>
              <w:t>а</w:t>
            </w:r>
            <w:r w:rsidRPr="00434B23">
              <w:rPr>
                <w:rFonts w:ascii="Tahoma" w:hAnsi="Tahoma" w:cs="Tahoma"/>
                <w:sz w:val="18"/>
                <w:szCs w:val="18"/>
                <w:lang w:eastAsia="sr-Latn-RS"/>
              </w:rPr>
              <w:t xml:space="preserve"> и рад органа аутономне покрајине, односно јединице локалне самоуправе у Републици Србији”</w:t>
            </w:r>
            <w:r w:rsidRPr="00434B23">
              <w:rPr>
                <w:rFonts w:ascii="Tahoma" w:hAnsi="Tahoma" w:cs="Tahoma"/>
                <w:sz w:val="18"/>
                <w:szCs w:val="18"/>
                <w:lang w:val="sr-Cyrl-RS" w:eastAsia="sr-Latn-RS"/>
              </w:rPr>
              <w:t>. Из те базе ћете добити 20 питања на која треба да одговорите.</w:t>
            </w:r>
          </w:p>
          <w:p w14:paraId="7839AE3D"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p>
          <w:p w14:paraId="57DE490E"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Cyrl-RS" w:eastAsia="sr-Latn-RS"/>
              </w:rPr>
              <w:t>На сајту (</w:t>
            </w:r>
            <w:hyperlink r:id="rId8" w:history="1">
              <w:r w:rsidRPr="00434B23">
                <w:rPr>
                  <w:rStyle w:val="Hyperlink"/>
                  <w:rFonts w:ascii="Tahoma" w:hAnsi="Tahoma" w:cs="Tahoma"/>
                  <w:color w:val="auto"/>
                  <w:sz w:val="18"/>
                  <w:szCs w:val="18"/>
                  <w:lang w:val="sr-Latn-RS" w:eastAsia="sr-Latn-RS"/>
                </w:rPr>
                <w:t>https://kutak.suk.gov.rs/</w:t>
              </w:r>
            </w:hyperlink>
            <w:r w:rsidRPr="00434B23">
              <w:rPr>
                <w:rFonts w:ascii="Tahoma" w:hAnsi="Tahoma" w:cs="Tahoma"/>
                <w:sz w:val="18"/>
                <w:szCs w:val="18"/>
                <w:lang w:val="sr-Latn-RS" w:eastAsia="sr-Latn-RS"/>
              </w:rPr>
              <w:t>)</w:t>
            </w:r>
            <w:r w:rsidRPr="00434B23">
              <w:rPr>
                <w:rFonts w:ascii="Tahoma" w:hAnsi="Tahoma" w:cs="Tahoma"/>
                <w:sz w:val="18"/>
                <w:szCs w:val="18"/>
                <w:lang w:val="sr-Cyrl-RS" w:eastAsia="sr-Latn-RS"/>
              </w:rPr>
              <w:t xml:space="preserve"> можете наћи примере питања са одговорима за проверу опште функционалне компетенције ,,Дигитална писменост“ и опште функционалне компетенције ,,Пословна комуникација“ и припремити се за поочетак изборног поступка. Ово су само примери и нису идентични као они који ће бити дати на тестирању.</w:t>
            </w:r>
          </w:p>
          <w:p w14:paraId="05A57156"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p>
        </w:tc>
      </w:tr>
      <w:tr w:rsidR="00434B23" w:rsidRPr="00434B23" w14:paraId="688D07A5" w14:textId="77777777" w:rsidTr="00E71E06">
        <w:tc>
          <w:tcPr>
            <w:tcW w:w="3264" w:type="dxa"/>
          </w:tcPr>
          <w:p w14:paraId="20E84894" w14:textId="086F113C" w:rsidR="00EB4208"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Cyrl-RS"/>
              </w:rPr>
              <w:t>1</w:t>
            </w:r>
            <w:r w:rsidRPr="00434B23">
              <w:rPr>
                <w:rFonts w:ascii="Tahoma" w:hAnsi="Tahoma" w:cs="Tahoma"/>
                <w:sz w:val="18"/>
                <w:szCs w:val="18"/>
                <w:lang w:val="sr-Latn-RS"/>
              </w:rPr>
              <w:t>1</w:t>
            </w:r>
            <w:r w:rsidR="00EB4208" w:rsidRPr="00434B23">
              <w:rPr>
                <w:rFonts w:ascii="Tahoma" w:hAnsi="Tahoma" w:cs="Tahoma"/>
                <w:sz w:val="18"/>
                <w:szCs w:val="18"/>
                <w:lang w:val="sr-Cyrl-RS"/>
              </w:rPr>
              <w:t>.</w:t>
            </w:r>
          </w:p>
        </w:tc>
        <w:tc>
          <w:tcPr>
            <w:tcW w:w="3265" w:type="dxa"/>
          </w:tcPr>
          <w:p w14:paraId="0A352964"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Cyrl-RS" w:eastAsia="sr-Latn-RS"/>
              </w:rPr>
              <w:t>Колики је максимум бодова који можете остварити на провери ОФК</w:t>
            </w:r>
          </w:p>
        </w:tc>
        <w:tc>
          <w:tcPr>
            <w:tcW w:w="3265" w:type="dxa"/>
          </w:tcPr>
          <w:p w14:paraId="348189B7"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Cyrl-RS" w:eastAsia="sr-Latn-RS"/>
              </w:rPr>
              <w:t>На сваком појединачном тесту можете остварити максимално 3 бода, а укупно на сва три теста за ОФК, максимално 9 бодова.</w:t>
            </w:r>
          </w:p>
        </w:tc>
      </w:tr>
      <w:tr w:rsidR="00434B23" w:rsidRPr="00434B23" w14:paraId="69AF3A18" w14:textId="77777777" w:rsidTr="00E71E06">
        <w:tc>
          <w:tcPr>
            <w:tcW w:w="3264" w:type="dxa"/>
          </w:tcPr>
          <w:p w14:paraId="056B40CD" w14:textId="654262BA" w:rsidR="00EB4208" w:rsidRPr="00434B23" w:rsidRDefault="00EB4208" w:rsidP="000559F1">
            <w:pPr>
              <w:jc w:val="both"/>
              <w:rPr>
                <w:rFonts w:ascii="Tahoma" w:hAnsi="Tahoma" w:cs="Tahoma"/>
                <w:sz w:val="18"/>
                <w:szCs w:val="18"/>
                <w:lang w:val="sr-Cyrl-RS"/>
              </w:rPr>
            </w:pPr>
            <w:r w:rsidRPr="00434B23">
              <w:rPr>
                <w:rFonts w:ascii="Tahoma" w:hAnsi="Tahoma" w:cs="Tahoma"/>
                <w:sz w:val="18"/>
                <w:szCs w:val="18"/>
                <w:lang w:val="sr-Cyrl-RS"/>
              </w:rPr>
              <w:t>1</w:t>
            </w:r>
            <w:r w:rsidR="000559F1" w:rsidRPr="00434B23">
              <w:rPr>
                <w:rFonts w:ascii="Tahoma" w:hAnsi="Tahoma" w:cs="Tahoma"/>
                <w:sz w:val="18"/>
                <w:szCs w:val="18"/>
                <w:lang w:val="sr-Latn-RS"/>
              </w:rPr>
              <w:t>2</w:t>
            </w:r>
            <w:r w:rsidRPr="00434B23">
              <w:rPr>
                <w:rFonts w:ascii="Tahoma" w:hAnsi="Tahoma" w:cs="Tahoma"/>
                <w:sz w:val="18"/>
                <w:szCs w:val="18"/>
                <w:lang w:val="sr-Cyrl-RS"/>
              </w:rPr>
              <w:t>.</w:t>
            </w:r>
          </w:p>
        </w:tc>
        <w:tc>
          <w:tcPr>
            <w:tcW w:w="3265" w:type="dxa"/>
          </w:tcPr>
          <w:p w14:paraId="7EA1B59C"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Шта је провера посебних</w:t>
            </w:r>
          </w:p>
          <w:p w14:paraId="1CC12A45"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функционалних компетенција</w:t>
            </w:r>
          </w:p>
          <w:p w14:paraId="397F51A3" w14:textId="77777777" w:rsidR="00EB4208" w:rsidRPr="00434B23" w:rsidRDefault="00EB4208" w:rsidP="000E25A4">
            <w:pPr>
              <w:autoSpaceDE w:val="0"/>
              <w:autoSpaceDN w:val="0"/>
              <w:adjustRightInd w:val="0"/>
              <w:jc w:val="both"/>
              <w:rPr>
                <w:rFonts w:ascii="Tahoma" w:eastAsia="MyriadPro-BoldCond" w:hAnsi="Tahoma" w:cs="Tahoma"/>
                <w:b/>
                <w:bCs/>
                <w:sz w:val="18"/>
                <w:szCs w:val="18"/>
                <w:lang w:val="sr-Latn-RS" w:eastAsia="sr-Latn-RS"/>
              </w:rPr>
            </w:pPr>
            <w:r w:rsidRPr="00434B23">
              <w:rPr>
                <w:rFonts w:ascii="Tahoma" w:eastAsia="MyriadPro-BoldCond" w:hAnsi="Tahoma" w:cs="Tahoma"/>
                <w:bCs/>
                <w:sz w:val="18"/>
                <w:szCs w:val="18"/>
                <w:lang w:val="sr-Latn-RS" w:eastAsia="sr-Latn-RS"/>
              </w:rPr>
              <w:t>(ПФК)</w:t>
            </w:r>
          </w:p>
        </w:tc>
        <w:tc>
          <w:tcPr>
            <w:tcW w:w="3265" w:type="dxa"/>
          </w:tcPr>
          <w:p w14:paraId="646BB95F"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На овом конкурсу ће се проверавати да ли имате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конкретна знања и вештине за рад на месту за</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које конкуришете. То су посебне функционалне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компетенције.</w:t>
            </w:r>
          </w:p>
          <w:p w14:paraId="13B36594" w14:textId="77777777" w:rsidR="00EB4208" w:rsidRPr="00434B23" w:rsidRDefault="00EB4208"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Latn-RS" w:eastAsia="sr-Latn-RS"/>
              </w:rPr>
              <w:t xml:space="preserve">Провера ће се вршити </w:t>
            </w:r>
            <w:r w:rsidRPr="00434B23">
              <w:rPr>
                <w:rFonts w:ascii="Tahoma" w:hAnsi="Tahoma" w:cs="Tahoma"/>
                <w:sz w:val="18"/>
                <w:szCs w:val="18"/>
                <w:lang w:val="sr-Cyrl-RS" w:eastAsia="sr-Latn-RS"/>
              </w:rPr>
              <w:t>писаним путем, тако што ћете радити писани задатак на тему коју одреди Конкурсна комисија.</w:t>
            </w:r>
          </w:p>
          <w:p w14:paraId="1827AAE2" w14:textId="1D8A7A3D" w:rsidR="00315E0F" w:rsidRPr="00434B23" w:rsidRDefault="00EB4208" w:rsidP="00315E0F">
            <w:pPr>
              <w:autoSpaceDE w:val="0"/>
              <w:autoSpaceDN w:val="0"/>
              <w:adjustRightInd w:val="0"/>
              <w:spacing w:after="85"/>
              <w:jc w:val="both"/>
              <w:rPr>
                <w:rFonts w:ascii="Tahoma" w:hAnsi="Tahoma" w:cs="Tahoma"/>
                <w:sz w:val="18"/>
                <w:szCs w:val="18"/>
                <w:lang w:eastAsia="sr-Latn-RS"/>
              </w:rPr>
            </w:pPr>
            <w:r w:rsidRPr="00434B23">
              <w:rPr>
                <w:rFonts w:ascii="Tahoma" w:hAnsi="Tahoma" w:cs="Tahoma"/>
                <w:sz w:val="18"/>
                <w:szCs w:val="18"/>
                <w:lang w:val="sr-Latn-RS" w:eastAsia="sr-Latn-RS"/>
              </w:rPr>
              <w:t>Провераваћемо да ли познајете</w:t>
            </w:r>
            <w:r w:rsidRPr="00434B23">
              <w:rPr>
                <w:rFonts w:ascii="Tahoma" w:hAnsi="Tahoma" w:cs="Tahoma"/>
                <w:sz w:val="18"/>
                <w:szCs w:val="18"/>
                <w:lang w:val="sr-Cyrl-RS" w:eastAsia="sr-Latn-RS"/>
              </w:rPr>
              <w:t xml:space="preserve">: </w:t>
            </w:r>
            <w:r w:rsidR="004F6637" w:rsidRPr="00434B23">
              <w:rPr>
                <w:rFonts w:ascii="Tahoma" w:hAnsi="Tahoma" w:cs="Tahoma"/>
                <w:sz w:val="18"/>
                <w:szCs w:val="18"/>
                <w:lang w:eastAsia="sr-Latn-RS"/>
              </w:rPr>
              <w:t>– </w:t>
            </w:r>
          </w:p>
          <w:p w14:paraId="64803ED7" w14:textId="77777777" w:rsidR="00315E0F" w:rsidRPr="00434B23" w:rsidRDefault="00315E0F" w:rsidP="00315E0F">
            <w:pPr>
              <w:spacing w:before="48" w:after="48"/>
              <w:jc w:val="both"/>
              <w:rPr>
                <w:rFonts w:ascii="Tahoma" w:hAnsi="Tahoma" w:cs="Tahoma"/>
                <w:lang w:val="sr-Latn-RS" w:eastAsia="sr-Latn-RS"/>
              </w:rPr>
            </w:pPr>
            <w:r w:rsidRPr="00434B23">
              <w:rPr>
                <w:rFonts w:ascii="Tahoma" w:hAnsi="Tahoma" w:cs="Tahoma"/>
                <w:lang w:val="sr-Latn-RS" w:eastAsia="sr-Latn-RS"/>
              </w:rPr>
              <w:t>-  Посебна функционална компетенција за област рада</w:t>
            </w:r>
            <w:r w:rsidRPr="00434B23">
              <w:rPr>
                <w:rFonts w:ascii="Tahoma" w:hAnsi="Tahoma" w:cs="Tahoma"/>
              </w:rPr>
              <w:t xml:space="preserve"> -</w:t>
            </w:r>
            <w:r w:rsidRPr="00434B23">
              <w:rPr>
                <w:rFonts w:ascii="Tahoma" w:hAnsi="Tahoma" w:cs="Tahoma"/>
                <w:lang w:val="sr-Cyrl-RS" w:eastAsia="sr-Latn-RS"/>
              </w:rPr>
              <w:t xml:space="preserve"> а</w:t>
            </w:r>
            <w:r w:rsidRPr="00434B23">
              <w:rPr>
                <w:rFonts w:ascii="Tahoma" w:hAnsi="Tahoma" w:cs="Tahoma"/>
                <w:lang w:eastAsia="sr-Latn-RS"/>
              </w:rPr>
              <w:t>дминистративно-технички послови</w:t>
            </w:r>
            <w:r w:rsidRPr="00434B23">
              <w:rPr>
                <w:rFonts w:ascii="Tahoma" w:hAnsi="Tahoma" w:cs="Tahoma"/>
                <w:lang w:val="sr-Cyrl-RS" w:eastAsia="sr-Latn-RS"/>
              </w:rPr>
              <w:t xml:space="preserve"> (</w:t>
            </w:r>
            <w:r w:rsidRPr="00434B23">
              <w:rPr>
                <w:rFonts w:ascii="Tahoma" w:hAnsi="Tahoma" w:cs="Tahoma"/>
                <w:lang w:eastAsia="sr-Latn-RS"/>
              </w:rPr>
              <w:t>канцеларијско пословање</w:t>
            </w:r>
            <w:r w:rsidRPr="00434B23">
              <w:rPr>
                <w:rFonts w:ascii="Tahoma" w:hAnsi="Tahoma" w:cs="Tahoma"/>
                <w:lang w:val="sr-Cyrl-RS" w:eastAsia="sr-Latn-RS"/>
              </w:rPr>
              <w:t>)</w:t>
            </w:r>
            <w:r w:rsidRPr="00434B23">
              <w:rPr>
                <w:rFonts w:ascii="Tahoma" w:hAnsi="Tahoma" w:cs="Tahoma"/>
                <w:lang w:val="sr-Latn-RS" w:eastAsia="sr-Latn-RS"/>
              </w:rPr>
              <w:t xml:space="preserve"> -</w:t>
            </w:r>
            <w:r w:rsidRPr="00434B23">
              <w:rPr>
                <w:rFonts w:ascii="Tahoma" w:hAnsi="Tahoma" w:cs="Tahoma"/>
                <w:lang w:eastAsia="sr-Latn-RS"/>
              </w:rPr>
              <w:t xml:space="preserve"> провераваће се писмено путем симулације</w:t>
            </w:r>
            <w:r w:rsidRPr="00434B23">
              <w:rPr>
                <w:rFonts w:ascii="Tahoma" w:hAnsi="Tahoma" w:cs="Tahoma"/>
                <w:lang w:val="sr-Latn-RS" w:eastAsia="sr-Latn-RS"/>
              </w:rPr>
              <w:t>.</w:t>
            </w:r>
          </w:p>
          <w:p w14:paraId="26F79F4A" w14:textId="77777777" w:rsidR="00315E0F" w:rsidRPr="00434B23" w:rsidRDefault="00315E0F" w:rsidP="00315E0F">
            <w:pPr>
              <w:autoSpaceDE w:val="0"/>
              <w:autoSpaceDN w:val="0"/>
              <w:adjustRightInd w:val="0"/>
              <w:spacing w:after="85"/>
              <w:jc w:val="both"/>
              <w:rPr>
                <w:rFonts w:ascii="Tahoma" w:hAnsi="Tahoma" w:cs="Tahoma"/>
                <w:lang w:val="sr-Latn-RS" w:eastAsia="sr-Latn-RS"/>
              </w:rPr>
            </w:pPr>
            <w:r w:rsidRPr="00434B23">
              <w:rPr>
                <w:rFonts w:ascii="Tahoma" w:hAnsi="Tahoma" w:cs="Tahoma"/>
                <w:lang w:val="sr-Latn-RS" w:eastAsia="sr-Latn-RS"/>
              </w:rPr>
              <w:t xml:space="preserve">-  </w:t>
            </w:r>
            <w:r w:rsidRPr="00434B23">
              <w:rPr>
                <w:rFonts w:ascii="Tahoma" w:hAnsi="Tahoma" w:cs="Tahoma"/>
                <w:lang w:val="sr-Cyrl-RS" w:eastAsia="sr-Latn-RS"/>
              </w:rPr>
              <w:t xml:space="preserve"> </w:t>
            </w:r>
            <w:r w:rsidRPr="00434B23">
              <w:rPr>
                <w:rFonts w:ascii="Tahoma" w:hAnsi="Tahoma" w:cs="Tahoma"/>
                <w:lang w:val="sr-Latn-RS" w:eastAsia="sr-Latn-RS"/>
              </w:rPr>
              <w:t>Посебна  функционална компетенција за одређено радно место-</w:t>
            </w:r>
            <w:r w:rsidRPr="00434B23">
              <w:rPr>
                <w:rFonts w:ascii="Tahoma" w:hAnsi="Tahoma" w:cs="Tahoma"/>
                <w:lang w:val="sr-Cyrl-CS"/>
              </w:rPr>
              <w:t xml:space="preserve"> </w:t>
            </w:r>
            <w:r w:rsidRPr="00434B23">
              <w:rPr>
                <w:rFonts w:ascii="Tahoma" w:hAnsi="Tahoma" w:cs="Tahoma"/>
                <w:lang w:val="sr-Cyrl-RS"/>
              </w:rPr>
              <w:t>п</w:t>
            </w:r>
            <w:r w:rsidRPr="00434B23">
              <w:rPr>
                <w:rFonts w:ascii="Tahoma" w:hAnsi="Tahoma" w:cs="Tahoma"/>
                <w:lang w:val="sr-Cyrl-CS"/>
              </w:rPr>
              <w:t>ланска документа, прописи и акта из надлежности и организације органа</w:t>
            </w:r>
            <w:r w:rsidRPr="00434B23">
              <w:rPr>
                <w:rFonts w:ascii="Tahoma" w:hAnsi="Tahoma" w:cs="Tahoma"/>
                <w:lang w:val="sr-Latn-RS" w:eastAsia="sr-Latn-RS"/>
              </w:rPr>
              <w:t xml:space="preserve"> </w:t>
            </w:r>
            <w:r w:rsidRPr="00434B23">
              <w:rPr>
                <w:rFonts w:ascii="Tahoma" w:hAnsi="Tahoma" w:cs="Tahoma"/>
                <w:lang w:val="sr-Cyrl-RS" w:eastAsia="sr-Latn-RS"/>
              </w:rPr>
              <w:t xml:space="preserve"> (</w:t>
            </w:r>
            <w:r w:rsidRPr="00434B23">
              <w:rPr>
                <w:rFonts w:ascii="Tahoma" w:hAnsi="Tahoma" w:cs="Tahoma"/>
              </w:rPr>
              <w:t>Закон о локалној самоуправи</w:t>
            </w:r>
            <w:r w:rsidRPr="00434B23">
              <w:rPr>
                <w:rFonts w:ascii="Tahoma" w:hAnsi="Tahoma" w:cs="Tahoma"/>
                <w:lang w:val="sr-Cyrl-RS"/>
              </w:rPr>
              <w:t>)</w:t>
            </w:r>
            <w:r w:rsidRPr="00434B23">
              <w:rPr>
                <w:rFonts w:ascii="Tahoma" w:hAnsi="Tahoma" w:cs="Tahoma"/>
              </w:rPr>
              <w:t xml:space="preserve"> </w:t>
            </w:r>
            <w:r w:rsidRPr="00434B23">
              <w:rPr>
                <w:rFonts w:ascii="Tahoma" w:hAnsi="Tahoma" w:cs="Tahoma"/>
                <w:lang w:val="sr-Latn-RS" w:eastAsia="sr-Latn-RS"/>
              </w:rPr>
              <w:t xml:space="preserve">– </w:t>
            </w:r>
            <w:r w:rsidRPr="00434B23">
              <w:rPr>
                <w:rFonts w:ascii="Tahoma" w:hAnsi="Tahoma" w:cs="Tahoma"/>
                <w:lang w:eastAsia="sr-Latn-RS"/>
              </w:rPr>
              <w:t>провераваће се писмено путем симулације</w:t>
            </w:r>
            <w:r w:rsidRPr="00434B23">
              <w:rPr>
                <w:rFonts w:ascii="Tahoma" w:hAnsi="Tahoma" w:cs="Tahoma"/>
                <w:lang w:val="sr-Latn-RS" w:eastAsia="sr-Latn-RS"/>
              </w:rPr>
              <w:t xml:space="preserve"> </w:t>
            </w:r>
          </w:p>
          <w:p w14:paraId="52AA4894" w14:textId="07EB0D2C" w:rsidR="00EB4208" w:rsidRPr="00434B23" w:rsidRDefault="00315E0F" w:rsidP="00315E0F">
            <w:pPr>
              <w:autoSpaceDE w:val="0"/>
              <w:autoSpaceDN w:val="0"/>
              <w:adjustRightInd w:val="0"/>
              <w:spacing w:after="85"/>
              <w:jc w:val="both"/>
              <w:rPr>
                <w:rFonts w:ascii="Tahoma" w:hAnsi="Tahoma" w:cs="Tahoma"/>
                <w:sz w:val="18"/>
                <w:szCs w:val="18"/>
                <w:lang w:val="sr-Cyrl-RS" w:eastAsia="sr-Latn-RS"/>
              </w:rPr>
            </w:pPr>
            <w:r w:rsidRPr="00434B23">
              <w:rPr>
                <w:rFonts w:ascii="Tahoma" w:hAnsi="Tahoma" w:cs="Tahoma"/>
                <w:lang w:val="sr-Latn-RS" w:eastAsia="sr-Latn-RS"/>
              </w:rPr>
              <w:t xml:space="preserve">- </w:t>
            </w:r>
            <w:r w:rsidRPr="00434B23">
              <w:rPr>
                <w:rFonts w:ascii="Tahoma" w:hAnsi="Tahoma" w:cs="Tahoma"/>
                <w:lang w:val="sr-Cyrl-RS" w:eastAsia="sr-Latn-RS"/>
              </w:rPr>
              <w:t xml:space="preserve"> </w:t>
            </w:r>
            <w:r w:rsidRPr="00434B23">
              <w:rPr>
                <w:rFonts w:ascii="Tahoma" w:hAnsi="Tahoma" w:cs="Tahoma"/>
                <w:lang w:val="sr-Latn-RS" w:eastAsia="sr-Latn-RS"/>
              </w:rPr>
              <w:t>Посебна функционална компетенција за одређено радно место –</w:t>
            </w:r>
            <w:r w:rsidRPr="00434B23">
              <w:rPr>
                <w:rFonts w:ascii="Tahoma" w:hAnsi="Tahoma" w:cs="Tahoma"/>
                <w:lang w:val="sr-Cyrl-CS"/>
              </w:rPr>
              <w:t xml:space="preserve"> прописи из делокруга радног места</w:t>
            </w:r>
            <w:r w:rsidRPr="00434B23">
              <w:rPr>
                <w:rFonts w:ascii="Tahoma" w:hAnsi="Tahoma" w:cs="Tahoma"/>
                <w:lang w:val="sr-Latn-RS" w:eastAsia="sr-Latn-RS"/>
              </w:rPr>
              <w:t xml:space="preserve"> </w:t>
            </w:r>
            <w:r w:rsidRPr="00434B23">
              <w:rPr>
                <w:rFonts w:ascii="Tahoma" w:hAnsi="Tahoma" w:cs="Tahoma"/>
                <w:lang w:val="sr-Cyrl-RS" w:eastAsia="sr-Latn-RS"/>
              </w:rPr>
              <w:t>(</w:t>
            </w:r>
            <w:r w:rsidRPr="00434B23">
              <w:rPr>
                <w:rFonts w:ascii="Tahoma" w:hAnsi="Tahoma" w:cs="Tahoma"/>
                <w:lang w:val="sr-Cyrl-RS"/>
              </w:rPr>
              <w:t>Закон о општем управном поступку)</w:t>
            </w:r>
            <w:r w:rsidRPr="00434B23">
              <w:rPr>
                <w:rFonts w:ascii="Tahoma" w:hAnsi="Tahoma" w:cs="Tahoma"/>
                <w:lang w:val="sr-Latn-RS" w:eastAsia="sr-Latn-RS"/>
              </w:rPr>
              <w:t>-</w:t>
            </w:r>
            <w:r w:rsidRPr="00434B23">
              <w:rPr>
                <w:rFonts w:ascii="Tahoma" w:hAnsi="Tahoma" w:cs="Tahoma"/>
                <w:lang w:eastAsia="sr-Latn-RS"/>
              </w:rPr>
              <w:t xml:space="preserve"> провераваће се писмено путем симулације</w:t>
            </w:r>
            <w:r w:rsidRPr="00434B23">
              <w:rPr>
                <w:rFonts w:ascii="Tahoma" w:hAnsi="Tahoma" w:cs="Tahoma"/>
                <w:lang w:val="sr-Latn-RS" w:eastAsia="sr-Latn-RS"/>
              </w:rPr>
              <w:t>.</w:t>
            </w:r>
            <w:r w:rsidRPr="00434B23">
              <w:rPr>
                <w:rFonts w:ascii="Tahoma" w:hAnsi="Tahoma" w:cs="Tahoma"/>
                <w:lang w:val="sr-Cyrl-RS" w:eastAsia="sr-Latn-RS"/>
              </w:rPr>
              <w:t xml:space="preserve"> </w:t>
            </w:r>
          </w:p>
        </w:tc>
      </w:tr>
      <w:tr w:rsidR="00434B23" w:rsidRPr="00434B23" w14:paraId="1FD93E91" w14:textId="77777777" w:rsidTr="00E71E06">
        <w:tc>
          <w:tcPr>
            <w:tcW w:w="3264" w:type="dxa"/>
          </w:tcPr>
          <w:p w14:paraId="02548CE1" w14:textId="2B96B4F7" w:rsidR="00EB4208" w:rsidRPr="00434B23" w:rsidRDefault="00EB4208" w:rsidP="000E25A4">
            <w:pPr>
              <w:jc w:val="both"/>
              <w:rPr>
                <w:rFonts w:ascii="Tahoma" w:hAnsi="Tahoma" w:cs="Tahoma"/>
                <w:sz w:val="18"/>
                <w:szCs w:val="18"/>
                <w:lang w:val="sr-Latn-RS"/>
              </w:rPr>
            </w:pPr>
            <w:r w:rsidRPr="00434B23">
              <w:rPr>
                <w:rFonts w:ascii="Tahoma" w:hAnsi="Tahoma" w:cs="Tahoma"/>
                <w:sz w:val="18"/>
                <w:szCs w:val="18"/>
                <w:lang w:val="sr-Cyrl-RS"/>
              </w:rPr>
              <w:t>1</w:t>
            </w:r>
            <w:r w:rsidR="000559F1" w:rsidRPr="00434B23">
              <w:rPr>
                <w:rFonts w:ascii="Tahoma" w:hAnsi="Tahoma" w:cs="Tahoma"/>
                <w:sz w:val="18"/>
                <w:szCs w:val="18"/>
                <w:lang w:val="sr-Latn-RS"/>
              </w:rPr>
              <w:t>3.</w:t>
            </w:r>
          </w:p>
        </w:tc>
        <w:tc>
          <w:tcPr>
            <w:tcW w:w="3265" w:type="dxa"/>
          </w:tcPr>
          <w:p w14:paraId="00AD4545"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Како да се припремите за</w:t>
            </w:r>
          </w:p>
          <w:p w14:paraId="12471E05" w14:textId="77777777" w:rsidR="00EB4208" w:rsidRPr="00434B23" w:rsidRDefault="00EB4208" w:rsidP="000E25A4">
            <w:pPr>
              <w:autoSpaceDE w:val="0"/>
              <w:autoSpaceDN w:val="0"/>
              <w:adjustRightInd w:val="0"/>
              <w:jc w:val="both"/>
              <w:rPr>
                <w:rFonts w:ascii="Tahoma" w:eastAsia="MyriadPro-BoldCond" w:hAnsi="Tahoma" w:cs="Tahoma"/>
                <w:b/>
                <w:bCs/>
                <w:sz w:val="18"/>
                <w:szCs w:val="18"/>
                <w:lang w:val="sr-Latn-RS" w:eastAsia="sr-Latn-RS"/>
              </w:rPr>
            </w:pPr>
            <w:r w:rsidRPr="00434B23">
              <w:rPr>
                <w:rFonts w:ascii="Tahoma" w:eastAsia="MyriadPro-BoldCond" w:hAnsi="Tahoma" w:cs="Tahoma"/>
                <w:bCs/>
                <w:sz w:val="18"/>
                <w:szCs w:val="18"/>
                <w:lang w:val="sr-Latn-RS" w:eastAsia="sr-Latn-RS"/>
              </w:rPr>
              <w:t>проверу ПФК</w:t>
            </w:r>
          </w:p>
        </w:tc>
        <w:tc>
          <w:tcPr>
            <w:tcW w:w="3265" w:type="dxa"/>
          </w:tcPr>
          <w:p w14:paraId="4D5767E6" w14:textId="733D240E" w:rsidR="00EB4208" w:rsidRPr="00434B23" w:rsidRDefault="00EB4208" w:rsidP="000E25A4">
            <w:pPr>
              <w:autoSpaceDE w:val="0"/>
              <w:autoSpaceDN w:val="0"/>
              <w:adjustRightInd w:val="0"/>
              <w:spacing w:after="85"/>
              <w:jc w:val="both"/>
              <w:rPr>
                <w:rFonts w:ascii="Tahoma" w:hAnsi="Tahoma" w:cs="Tahoma"/>
                <w:sz w:val="18"/>
                <w:szCs w:val="18"/>
                <w:lang w:val="sr-Cyrl-RS"/>
              </w:rPr>
            </w:pPr>
            <w:r w:rsidRPr="00434B23">
              <w:rPr>
                <w:rFonts w:ascii="Tahoma" w:hAnsi="Tahoma" w:cs="Tahoma"/>
                <w:sz w:val="18"/>
                <w:szCs w:val="18"/>
                <w:lang w:val="sr-Latn-RS" w:eastAsia="sr-Latn-RS"/>
              </w:rPr>
              <w:t>Прописи које се очекује да примените на усменом излагању су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 xml:space="preserve"> </w:t>
            </w:r>
            <w:r w:rsidRPr="00434B23">
              <w:rPr>
                <w:rFonts w:ascii="Tahoma" w:hAnsi="Tahoma" w:cs="Tahoma"/>
                <w:sz w:val="18"/>
                <w:szCs w:val="18"/>
              </w:rPr>
              <w:t>Закон о локалној самоуправи</w:t>
            </w:r>
            <w:r w:rsidRPr="00434B23">
              <w:rPr>
                <w:rFonts w:ascii="Tahoma" w:hAnsi="Tahoma" w:cs="Tahoma"/>
                <w:sz w:val="18"/>
                <w:szCs w:val="18"/>
                <w:lang w:val="sr-Cyrl-RS"/>
              </w:rPr>
              <w:t xml:space="preserve"> и </w:t>
            </w:r>
            <w:r w:rsidR="004F6637" w:rsidRPr="00434B23">
              <w:rPr>
                <w:rFonts w:ascii="Tahoma" w:hAnsi="Tahoma" w:cs="Tahoma"/>
                <w:sz w:val="18"/>
                <w:szCs w:val="18"/>
                <w:lang w:eastAsia="sr-Latn-RS"/>
              </w:rPr>
              <w:t>Закон о буџетском систему</w:t>
            </w:r>
            <w:r w:rsidRPr="00434B23">
              <w:rPr>
                <w:rFonts w:ascii="Tahoma" w:hAnsi="Tahoma" w:cs="Tahoma"/>
                <w:sz w:val="18"/>
                <w:szCs w:val="18"/>
                <w:lang w:val="sr-Cyrl-RS"/>
              </w:rPr>
              <w:t>;</w:t>
            </w:r>
          </w:p>
          <w:p w14:paraId="19503BB0" w14:textId="5F64F732"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Током саме провере биће вам дозвољено да</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 xml:space="preserve">користити текстове </w:t>
            </w:r>
            <w:r w:rsidRPr="00434B23">
              <w:rPr>
                <w:rFonts w:ascii="Tahoma" w:hAnsi="Tahoma" w:cs="Tahoma"/>
                <w:sz w:val="18"/>
                <w:szCs w:val="18"/>
                <w:lang w:val="sr-Cyrl-RS" w:eastAsia="sr-Latn-RS"/>
              </w:rPr>
              <w:t xml:space="preserve">наведених закона, </w:t>
            </w:r>
            <w:r w:rsidRPr="00434B23">
              <w:rPr>
                <w:rFonts w:ascii="Tahoma" w:hAnsi="Tahoma" w:cs="Tahoma"/>
                <w:sz w:val="18"/>
                <w:szCs w:val="18"/>
                <w:lang w:val="sr-Latn-RS" w:eastAsia="sr-Latn-RS"/>
              </w:rPr>
              <w:t xml:space="preserve"> с обзиром на то </w:t>
            </w:r>
            <w:r w:rsidRPr="00434B23">
              <w:rPr>
                <w:rFonts w:ascii="Tahoma" w:hAnsi="Tahoma" w:cs="Tahoma"/>
                <w:sz w:val="18"/>
                <w:szCs w:val="18"/>
                <w:lang w:val="sr-Latn-RS" w:eastAsia="sr-Latn-RS"/>
              </w:rPr>
              <w:lastRenderedPageBreak/>
              <w:t>да нас интересује да ли</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знате да их примењујете, а не да ли сте их научили</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напамет.</w:t>
            </w:r>
          </w:p>
          <w:p w14:paraId="360E84F6" w14:textId="77777777" w:rsidR="00EB4208" w:rsidRPr="00434B23" w:rsidRDefault="00EB4208" w:rsidP="000E25A4">
            <w:pPr>
              <w:autoSpaceDE w:val="0"/>
              <w:autoSpaceDN w:val="0"/>
              <w:adjustRightInd w:val="0"/>
              <w:jc w:val="both"/>
              <w:rPr>
                <w:rFonts w:ascii="Tahoma" w:hAnsi="Tahoma" w:cs="Tahoma"/>
                <w:i/>
                <w:iCs/>
                <w:sz w:val="18"/>
                <w:szCs w:val="18"/>
                <w:lang w:val="sr-Latn-RS" w:eastAsia="sr-Latn-RS"/>
              </w:rPr>
            </w:pPr>
            <w:r w:rsidRPr="00434B23">
              <w:rPr>
                <w:rFonts w:ascii="Tahoma" w:hAnsi="Tahoma" w:cs="Tahoma"/>
                <w:sz w:val="18"/>
                <w:szCs w:val="18"/>
                <w:lang w:val="sr-Latn-RS" w:eastAsia="sr-Latn-RS"/>
              </w:rPr>
              <w:t xml:space="preserve">На сајту Службе за управљање кадровима </w:t>
            </w:r>
            <w:r w:rsidRPr="00434B23">
              <w:rPr>
                <w:rFonts w:ascii="Tahoma" w:hAnsi="Tahoma" w:cs="Tahoma"/>
                <w:i/>
                <w:iCs/>
                <w:sz w:val="18"/>
                <w:szCs w:val="18"/>
                <w:lang w:val="sr-Latn-RS" w:eastAsia="sr-Latn-RS"/>
              </w:rPr>
              <w:t>https://www.suk.gov.rs/</w:t>
            </w:r>
          </w:p>
          <w:p w14:paraId="660FA9C8"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пронаћи ћете примере задатака за проверу ПФК 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државним органима. Сличну поставку задатака за</w:t>
            </w:r>
          </w:p>
          <w:p w14:paraId="01F14463" w14:textId="77777777" w:rsidR="00EB4208" w:rsidRPr="00434B23" w:rsidRDefault="00EB4208" w:rsidP="000E25A4">
            <w:pPr>
              <w:autoSpaceDE w:val="0"/>
              <w:autoSpaceDN w:val="0"/>
              <w:adjustRightInd w:val="0"/>
              <w:jc w:val="both"/>
              <w:rPr>
                <w:rFonts w:ascii="Tahoma" w:hAnsi="Tahoma" w:cs="Tahoma"/>
                <w:b/>
                <w:sz w:val="18"/>
                <w:szCs w:val="18"/>
              </w:rPr>
            </w:pPr>
            <w:r w:rsidRPr="00434B23">
              <w:rPr>
                <w:rFonts w:ascii="Tahoma" w:hAnsi="Tahoma" w:cs="Tahoma"/>
                <w:sz w:val="18"/>
                <w:szCs w:val="18"/>
                <w:lang w:val="sr-Latn-RS" w:eastAsia="sr-Latn-RS"/>
              </w:rPr>
              <w:t>проверу компетенција можете очекивати и у овом</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изборном поступку.</w:t>
            </w:r>
          </w:p>
        </w:tc>
        <w:bookmarkStart w:id="0" w:name="_GoBack"/>
        <w:bookmarkEnd w:id="0"/>
      </w:tr>
      <w:tr w:rsidR="00434B23" w:rsidRPr="00434B23" w14:paraId="11664C2C" w14:textId="77777777" w:rsidTr="00E71E06">
        <w:tc>
          <w:tcPr>
            <w:tcW w:w="3264" w:type="dxa"/>
          </w:tcPr>
          <w:p w14:paraId="6C4207C8" w14:textId="2B706DC6" w:rsidR="00EB4208" w:rsidRPr="00434B23" w:rsidRDefault="00EB4208" w:rsidP="000559F1">
            <w:pPr>
              <w:jc w:val="both"/>
              <w:rPr>
                <w:rFonts w:ascii="Tahoma" w:hAnsi="Tahoma" w:cs="Tahoma"/>
                <w:sz w:val="18"/>
                <w:szCs w:val="18"/>
                <w:lang w:val="sr-Cyrl-RS"/>
              </w:rPr>
            </w:pPr>
            <w:r w:rsidRPr="00434B23">
              <w:rPr>
                <w:rFonts w:ascii="Tahoma" w:hAnsi="Tahoma" w:cs="Tahoma"/>
                <w:sz w:val="18"/>
                <w:szCs w:val="18"/>
                <w:lang w:val="sr-Cyrl-RS"/>
              </w:rPr>
              <w:lastRenderedPageBreak/>
              <w:t>1</w:t>
            </w:r>
            <w:r w:rsidR="000559F1" w:rsidRPr="00434B23">
              <w:rPr>
                <w:rFonts w:ascii="Tahoma" w:hAnsi="Tahoma" w:cs="Tahoma"/>
                <w:sz w:val="18"/>
                <w:szCs w:val="18"/>
                <w:lang w:val="sr-Latn-RS"/>
              </w:rPr>
              <w:t>4</w:t>
            </w:r>
            <w:r w:rsidRPr="00434B23">
              <w:rPr>
                <w:rFonts w:ascii="Tahoma" w:hAnsi="Tahoma" w:cs="Tahoma"/>
                <w:sz w:val="18"/>
                <w:szCs w:val="18"/>
                <w:lang w:val="sr-Cyrl-RS"/>
              </w:rPr>
              <w:t>.</w:t>
            </w:r>
          </w:p>
        </w:tc>
        <w:tc>
          <w:tcPr>
            <w:tcW w:w="3265" w:type="dxa"/>
          </w:tcPr>
          <w:p w14:paraId="3C3182F6"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Колики је максимум бодова који</w:t>
            </w:r>
          </w:p>
          <w:p w14:paraId="5279E238"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можете остварити на провери</w:t>
            </w:r>
          </w:p>
          <w:p w14:paraId="28E869CB" w14:textId="77777777" w:rsidR="00EB4208" w:rsidRPr="00434B23" w:rsidRDefault="00EB4208" w:rsidP="000E25A4">
            <w:pPr>
              <w:autoSpaceDE w:val="0"/>
              <w:autoSpaceDN w:val="0"/>
              <w:adjustRightInd w:val="0"/>
              <w:jc w:val="both"/>
              <w:rPr>
                <w:rFonts w:ascii="Tahoma" w:eastAsia="MyriadPro-BoldCond" w:hAnsi="Tahoma" w:cs="Tahoma"/>
                <w:b/>
                <w:bCs/>
                <w:sz w:val="18"/>
                <w:szCs w:val="18"/>
                <w:lang w:val="sr-Latn-RS" w:eastAsia="sr-Latn-RS"/>
              </w:rPr>
            </w:pPr>
            <w:r w:rsidRPr="00434B23">
              <w:rPr>
                <w:rFonts w:ascii="Tahoma" w:eastAsia="MyriadPro-BoldCond" w:hAnsi="Tahoma" w:cs="Tahoma"/>
                <w:bCs/>
                <w:sz w:val="18"/>
                <w:szCs w:val="18"/>
                <w:lang w:val="sr-Latn-RS" w:eastAsia="sr-Latn-RS"/>
              </w:rPr>
              <w:t>ПФК</w:t>
            </w:r>
          </w:p>
        </w:tc>
        <w:tc>
          <w:tcPr>
            <w:tcW w:w="3265" w:type="dxa"/>
          </w:tcPr>
          <w:p w14:paraId="772F565A"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Максимални број бодова који можете остварити у</w:t>
            </w:r>
          </w:p>
          <w:p w14:paraId="6E10B114" w14:textId="77777777" w:rsidR="00EB4208" w:rsidRPr="00434B23" w:rsidRDefault="00EB4208" w:rsidP="000E25A4">
            <w:pPr>
              <w:jc w:val="both"/>
              <w:rPr>
                <w:rFonts w:ascii="Tahoma" w:hAnsi="Tahoma" w:cs="Tahoma"/>
                <w:b/>
                <w:sz w:val="18"/>
                <w:szCs w:val="18"/>
              </w:rPr>
            </w:pPr>
            <w:r w:rsidRPr="00434B23">
              <w:rPr>
                <w:rFonts w:ascii="Tahoma" w:hAnsi="Tahoma" w:cs="Tahoma"/>
                <w:sz w:val="18"/>
                <w:szCs w:val="18"/>
                <w:lang w:val="sr-Latn-RS" w:eastAsia="sr-Latn-RS"/>
              </w:rPr>
              <w:t>овој фази изборног поступка износи 18.</w:t>
            </w:r>
          </w:p>
        </w:tc>
      </w:tr>
      <w:tr w:rsidR="00434B23" w:rsidRPr="00434B23" w14:paraId="6FD0ABD7" w14:textId="77777777" w:rsidTr="00E71E06">
        <w:tc>
          <w:tcPr>
            <w:tcW w:w="3264" w:type="dxa"/>
          </w:tcPr>
          <w:p w14:paraId="1C84E9DC" w14:textId="5191336D" w:rsidR="00EB4208"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Cyrl-RS"/>
              </w:rPr>
              <w:t>1</w:t>
            </w:r>
            <w:r w:rsidRPr="00434B23">
              <w:rPr>
                <w:rFonts w:ascii="Tahoma" w:hAnsi="Tahoma" w:cs="Tahoma"/>
                <w:sz w:val="18"/>
                <w:szCs w:val="18"/>
                <w:lang w:val="sr-Latn-RS"/>
              </w:rPr>
              <w:t>5</w:t>
            </w:r>
            <w:r w:rsidR="00EB4208" w:rsidRPr="00434B23">
              <w:rPr>
                <w:rFonts w:ascii="Tahoma" w:hAnsi="Tahoma" w:cs="Tahoma"/>
                <w:sz w:val="18"/>
                <w:szCs w:val="18"/>
                <w:lang w:val="sr-Cyrl-RS"/>
              </w:rPr>
              <w:t>.</w:t>
            </w:r>
          </w:p>
        </w:tc>
        <w:tc>
          <w:tcPr>
            <w:tcW w:w="3265" w:type="dxa"/>
          </w:tcPr>
          <w:p w14:paraId="320C6767" w14:textId="77777777" w:rsidR="00EB4208" w:rsidRPr="00434B23" w:rsidRDefault="00EB4208" w:rsidP="000E25A4">
            <w:pPr>
              <w:autoSpaceDE w:val="0"/>
              <w:autoSpaceDN w:val="0"/>
              <w:adjustRightInd w:val="0"/>
              <w:jc w:val="both"/>
              <w:rPr>
                <w:rFonts w:ascii="Tahoma" w:eastAsia="MyriadPro-BoldCond" w:hAnsi="Tahoma" w:cs="Tahoma"/>
                <w:bCs/>
                <w:sz w:val="18"/>
                <w:szCs w:val="18"/>
                <w:lang w:val="sr-Latn-RS" w:eastAsia="sr-Latn-RS"/>
              </w:rPr>
            </w:pPr>
            <w:r w:rsidRPr="00434B23">
              <w:rPr>
                <w:rFonts w:ascii="Tahoma" w:eastAsia="MyriadPro-BoldCond" w:hAnsi="Tahoma" w:cs="Tahoma"/>
                <w:bCs/>
                <w:sz w:val="18"/>
                <w:szCs w:val="18"/>
                <w:lang w:val="sr-Latn-RS" w:eastAsia="sr-Latn-RS"/>
              </w:rPr>
              <w:t>Шта се проверава на завршном</w:t>
            </w:r>
          </w:p>
          <w:p w14:paraId="20E7A307" w14:textId="77777777" w:rsidR="00EB4208" w:rsidRPr="00434B23" w:rsidRDefault="00EB4208" w:rsidP="000E25A4">
            <w:pPr>
              <w:autoSpaceDE w:val="0"/>
              <w:autoSpaceDN w:val="0"/>
              <w:adjustRightInd w:val="0"/>
              <w:jc w:val="both"/>
              <w:rPr>
                <w:rFonts w:ascii="Tahoma" w:eastAsia="MyriadPro-BoldCond" w:hAnsi="Tahoma" w:cs="Tahoma"/>
                <w:b/>
                <w:bCs/>
                <w:sz w:val="18"/>
                <w:szCs w:val="18"/>
                <w:lang w:val="sr-Latn-RS" w:eastAsia="sr-Latn-RS"/>
              </w:rPr>
            </w:pPr>
            <w:r w:rsidRPr="00434B23">
              <w:rPr>
                <w:rFonts w:ascii="Tahoma" w:eastAsia="MyriadPro-BoldCond" w:hAnsi="Tahoma" w:cs="Tahoma"/>
                <w:bCs/>
                <w:sz w:val="18"/>
                <w:szCs w:val="18"/>
                <w:lang w:val="sr-Latn-RS" w:eastAsia="sr-Latn-RS"/>
              </w:rPr>
              <w:t>разговору</w:t>
            </w:r>
          </w:p>
        </w:tc>
        <w:tc>
          <w:tcPr>
            <w:tcW w:w="3265" w:type="dxa"/>
          </w:tcPr>
          <w:p w14:paraId="7165F764" w14:textId="77777777" w:rsidR="00EB4208" w:rsidRPr="00434B23" w:rsidRDefault="00EB4208" w:rsidP="000E25A4">
            <w:pPr>
              <w:autoSpaceDE w:val="0"/>
              <w:autoSpaceDN w:val="0"/>
              <w:adjustRightInd w:val="0"/>
              <w:jc w:val="both"/>
              <w:rPr>
                <w:rFonts w:ascii="Tahoma" w:hAnsi="Tahoma" w:cs="Tahoma"/>
                <w:b/>
                <w:sz w:val="18"/>
                <w:szCs w:val="18"/>
              </w:rPr>
            </w:pPr>
            <w:r w:rsidRPr="00434B23">
              <w:rPr>
                <w:rFonts w:ascii="Tahoma" w:hAnsi="Tahoma" w:cs="Tahoma"/>
                <w:sz w:val="18"/>
                <w:szCs w:val="18"/>
              </w:rPr>
              <w:t>Када проверимо Ваше ПФК, ако будете успешни и освојите минималан број бодова који Комисија одреди (о томе ће вас Комисија унапред обавестити), позваћемо вас на завршни разговор са Комисијом. Завршни разговор се састоји из два дела провере понашајних компетенција и провере мотивације за рад и ставова према вредностима рада у локалној самоуправи.</w:t>
            </w:r>
          </w:p>
        </w:tc>
      </w:tr>
      <w:tr w:rsidR="00434B23" w:rsidRPr="00434B23" w14:paraId="40215942" w14:textId="77777777" w:rsidTr="00E71E06">
        <w:tc>
          <w:tcPr>
            <w:tcW w:w="3264" w:type="dxa"/>
          </w:tcPr>
          <w:p w14:paraId="335D4254" w14:textId="17B251D3" w:rsidR="00EB4208" w:rsidRPr="00434B23" w:rsidRDefault="00EB4208" w:rsidP="000559F1">
            <w:pPr>
              <w:jc w:val="both"/>
              <w:rPr>
                <w:rFonts w:ascii="Tahoma" w:hAnsi="Tahoma" w:cs="Tahoma"/>
                <w:sz w:val="18"/>
                <w:szCs w:val="18"/>
                <w:lang w:val="sr-Cyrl-RS"/>
              </w:rPr>
            </w:pPr>
            <w:r w:rsidRPr="00434B23">
              <w:rPr>
                <w:rFonts w:ascii="Tahoma" w:hAnsi="Tahoma" w:cs="Tahoma"/>
                <w:sz w:val="18"/>
                <w:szCs w:val="18"/>
                <w:lang w:val="sr-Cyrl-RS"/>
              </w:rPr>
              <w:t>1</w:t>
            </w:r>
            <w:r w:rsidR="000559F1" w:rsidRPr="00434B23">
              <w:rPr>
                <w:rFonts w:ascii="Tahoma" w:hAnsi="Tahoma" w:cs="Tahoma"/>
                <w:sz w:val="18"/>
                <w:szCs w:val="18"/>
                <w:lang w:val="sr-Latn-RS"/>
              </w:rPr>
              <w:t>6</w:t>
            </w:r>
            <w:r w:rsidRPr="00434B23">
              <w:rPr>
                <w:rFonts w:ascii="Tahoma" w:hAnsi="Tahoma" w:cs="Tahoma"/>
                <w:sz w:val="18"/>
                <w:szCs w:val="18"/>
                <w:lang w:val="sr-Cyrl-RS"/>
              </w:rPr>
              <w:t>.</w:t>
            </w:r>
          </w:p>
        </w:tc>
        <w:tc>
          <w:tcPr>
            <w:tcW w:w="3265" w:type="dxa"/>
          </w:tcPr>
          <w:p w14:paraId="1BC667A9" w14:textId="77777777" w:rsidR="00EB4208" w:rsidRPr="00434B23" w:rsidRDefault="00EB4208" w:rsidP="000E25A4">
            <w:pPr>
              <w:autoSpaceDE w:val="0"/>
              <w:autoSpaceDN w:val="0"/>
              <w:adjustRightInd w:val="0"/>
              <w:jc w:val="both"/>
              <w:rPr>
                <w:rFonts w:ascii="Tahoma" w:hAnsi="Tahoma" w:cs="Tahoma"/>
                <w:sz w:val="18"/>
                <w:szCs w:val="18"/>
                <w:highlight w:val="yellow"/>
                <w:lang w:val="sr-Latn-RS" w:eastAsia="sr-Latn-RS"/>
              </w:rPr>
            </w:pPr>
            <w:r w:rsidRPr="00434B23">
              <w:rPr>
                <w:rFonts w:ascii="Tahoma" w:hAnsi="Tahoma" w:cs="Tahoma"/>
                <w:sz w:val="18"/>
                <w:szCs w:val="18"/>
              </w:rPr>
              <w:t>Шта су понашајне компетенције</w:t>
            </w:r>
          </w:p>
        </w:tc>
        <w:tc>
          <w:tcPr>
            <w:tcW w:w="3265" w:type="dxa"/>
          </w:tcPr>
          <w:p w14:paraId="25837B63" w14:textId="77777777" w:rsidR="00EB4208" w:rsidRPr="00434B23" w:rsidRDefault="00EB4208"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rPr>
              <w:t>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карактеристика способности, особина, ставова, вештина, које утичу на то како ћете се понашати у радној ситуацији и колико ћете успешно обављати послове. 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променама, на који начин изграђујете и одржавате професионалне односе, да ли сте савесни, посвећени свом послу и имате интегритет. Све ово су понашајне компетенције.</w:t>
            </w:r>
          </w:p>
        </w:tc>
      </w:tr>
      <w:tr w:rsidR="00434B23" w:rsidRPr="00434B23" w14:paraId="0EF95593" w14:textId="77777777" w:rsidTr="00E71E06">
        <w:tc>
          <w:tcPr>
            <w:tcW w:w="3264" w:type="dxa"/>
          </w:tcPr>
          <w:p w14:paraId="5A6A2014" w14:textId="2D590419" w:rsidR="00EB4208" w:rsidRPr="00434B23" w:rsidRDefault="000559F1" w:rsidP="000E25A4">
            <w:pPr>
              <w:jc w:val="both"/>
              <w:rPr>
                <w:rFonts w:ascii="Tahoma" w:hAnsi="Tahoma" w:cs="Tahoma"/>
                <w:sz w:val="18"/>
                <w:szCs w:val="18"/>
                <w:lang w:val="sr-Latn-RS"/>
              </w:rPr>
            </w:pPr>
            <w:r w:rsidRPr="00434B23">
              <w:rPr>
                <w:rFonts w:ascii="Tahoma" w:hAnsi="Tahoma" w:cs="Tahoma"/>
                <w:sz w:val="18"/>
                <w:szCs w:val="18"/>
                <w:lang w:val="sr-Latn-RS"/>
              </w:rPr>
              <w:t>17</w:t>
            </w:r>
            <w:r w:rsidR="00032067" w:rsidRPr="00434B23">
              <w:rPr>
                <w:rFonts w:ascii="Tahoma" w:hAnsi="Tahoma" w:cs="Tahoma"/>
                <w:sz w:val="18"/>
                <w:szCs w:val="18"/>
                <w:lang w:val="sr-Latn-RS"/>
              </w:rPr>
              <w:t>.</w:t>
            </w:r>
          </w:p>
        </w:tc>
        <w:tc>
          <w:tcPr>
            <w:tcW w:w="3265" w:type="dxa"/>
          </w:tcPr>
          <w:p w14:paraId="345D76B5" w14:textId="77777777" w:rsidR="00EB4208" w:rsidRPr="00434B23" w:rsidRDefault="00EB4208" w:rsidP="000E25A4">
            <w:pPr>
              <w:autoSpaceDE w:val="0"/>
              <w:autoSpaceDN w:val="0"/>
              <w:adjustRightInd w:val="0"/>
              <w:jc w:val="both"/>
              <w:rPr>
                <w:rFonts w:ascii="Tahoma" w:hAnsi="Tahoma" w:cs="Tahoma"/>
                <w:sz w:val="18"/>
                <w:szCs w:val="18"/>
                <w:highlight w:val="yellow"/>
                <w:lang w:val="sr-Latn-RS" w:eastAsia="sr-Latn-RS"/>
              </w:rPr>
            </w:pPr>
            <w:r w:rsidRPr="00434B23">
              <w:rPr>
                <w:rFonts w:ascii="Tahoma" w:hAnsi="Tahoma" w:cs="Tahoma"/>
                <w:sz w:val="18"/>
                <w:szCs w:val="18"/>
              </w:rPr>
              <w:t>Како се проверавају понашајне компетенције</w:t>
            </w:r>
          </w:p>
        </w:tc>
        <w:tc>
          <w:tcPr>
            <w:tcW w:w="3265" w:type="dxa"/>
          </w:tcPr>
          <w:p w14:paraId="009FD6A0" w14:textId="77777777" w:rsidR="00EB4208"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rPr>
              <w:t xml:space="preserve">Понашајне компетенције провераваће се путем интервјуа заснованим на компетенцијама. Током интервјуа биће вам постављана питања у вези са вашим претходним професионалним искуством. Од вас ће се тражити да јасно опишите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w:t>
            </w:r>
            <w:r w:rsidRPr="00434B23">
              <w:rPr>
                <w:rFonts w:ascii="Tahoma" w:hAnsi="Tahoma" w:cs="Tahoma"/>
                <w:sz w:val="18"/>
                <w:szCs w:val="18"/>
              </w:rPr>
              <w:lastRenderedPageBreak/>
              <w:t>сарадника или претпостављених, какве су биле последице по Вас и организацију и др.</w:t>
            </w:r>
          </w:p>
        </w:tc>
      </w:tr>
      <w:tr w:rsidR="00434B23" w:rsidRPr="00434B23" w14:paraId="6701451E" w14:textId="77777777" w:rsidTr="00E71E06">
        <w:tc>
          <w:tcPr>
            <w:tcW w:w="3264" w:type="dxa"/>
          </w:tcPr>
          <w:p w14:paraId="0E54AAA5" w14:textId="33358736" w:rsidR="00032067" w:rsidRPr="00434B23" w:rsidRDefault="00032067" w:rsidP="000559F1">
            <w:pPr>
              <w:jc w:val="both"/>
              <w:rPr>
                <w:rFonts w:ascii="Tahoma" w:hAnsi="Tahoma" w:cs="Tahoma"/>
                <w:sz w:val="18"/>
                <w:szCs w:val="18"/>
                <w:lang w:val="sr-Latn-RS"/>
              </w:rPr>
            </w:pPr>
            <w:r w:rsidRPr="00434B23">
              <w:rPr>
                <w:rFonts w:ascii="Tahoma" w:hAnsi="Tahoma" w:cs="Tahoma"/>
                <w:sz w:val="18"/>
                <w:szCs w:val="18"/>
                <w:lang w:val="sr-Latn-RS"/>
              </w:rPr>
              <w:lastRenderedPageBreak/>
              <w:t>1</w:t>
            </w:r>
            <w:r w:rsidR="000559F1" w:rsidRPr="00434B23">
              <w:rPr>
                <w:rFonts w:ascii="Tahoma" w:hAnsi="Tahoma" w:cs="Tahoma"/>
                <w:sz w:val="18"/>
                <w:szCs w:val="18"/>
                <w:lang w:val="sr-Latn-RS"/>
              </w:rPr>
              <w:t>8</w:t>
            </w:r>
            <w:r w:rsidRPr="00434B23">
              <w:rPr>
                <w:rFonts w:ascii="Tahoma" w:hAnsi="Tahoma" w:cs="Tahoma"/>
                <w:sz w:val="18"/>
                <w:szCs w:val="18"/>
                <w:lang w:val="sr-Latn-RS"/>
              </w:rPr>
              <w:t>.</w:t>
            </w:r>
          </w:p>
        </w:tc>
        <w:tc>
          <w:tcPr>
            <w:tcW w:w="3265" w:type="dxa"/>
          </w:tcPr>
          <w:p w14:paraId="61232A6F"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rPr>
              <w:t>Како да се припремите</w:t>
            </w:r>
          </w:p>
        </w:tc>
        <w:tc>
          <w:tcPr>
            <w:tcW w:w="3265" w:type="dxa"/>
          </w:tcPr>
          <w:p w14:paraId="1D1FC625"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rPr>
              <w:t>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w:t>
            </w:r>
          </w:p>
        </w:tc>
      </w:tr>
      <w:tr w:rsidR="00434B23" w:rsidRPr="00434B23" w14:paraId="7FB22DB9" w14:textId="77777777" w:rsidTr="00E71E06">
        <w:tc>
          <w:tcPr>
            <w:tcW w:w="3264" w:type="dxa"/>
          </w:tcPr>
          <w:p w14:paraId="36C57B46" w14:textId="0699F478" w:rsidR="00032067"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Latn-RS"/>
              </w:rPr>
              <w:t>19</w:t>
            </w:r>
            <w:r w:rsidR="00032067" w:rsidRPr="00434B23">
              <w:rPr>
                <w:rFonts w:ascii="Tahoma" w:hAnsi="Tahoma" w:cs="Tahoma"/>
                <w:sz w:val="18"/>
                <w:szCs w:val="18"/>
                <w:lang w:val="sr-Cyrl-RS"/>
              </w:rPr>
              <w:t>.</w:t>
            </w:r>
          </w:p>
        </w:tc>
        <w:tc>
          <w:tcPr>
            <w:tcW w:w="3265" w:type="dxa"/>
          </w:tcPr>
          <w:p w14:paraId="5116EB12"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Како да се припремите за процену</w:t>
            </w:r>
          </w:p>
          <w:p w14:paraId="7744E5AE" w14:textId="77777777" w:rsidR="00032067" w:rsidRPr="00434B23" w:rsidRDefault="00032067" w:rsidP="000E25A4">
            <w:pPr>
              <w:autoSpaceDE w:val="0"/>
              <w:autoSpaceDN w:val="0"/>
              <w:adjustRightInd w:val="0"/>
              <w:jc w:val="both"/>
              <w:rPr>
                <w:rFonts w:ascii="Tahoma" w:eastAsia="MyriadPro-BoldCond" w:hAnsi="Tahoma" w:cs="Tahoma"/>
                <w:b/>
                <w:bCs/>
                <w:sz w:val="18"/>
                <w:szCs w:val="18"/>
                <w:lang w:val="sr-Latn-RS" w:eastAsia="sr-Latn-RS"/>
              </w:rPr>
            </w:pPr>
            <w:r w:rsidRPr="00434B23">
              <w:rPr>
                <w:rFonts w:ascii="Tahoma" w:hAnsi="Tahoma" w:cs="Tahoma"/>
                <w:sz w:val="18"/>
                <w:szCs w:val="18"/>
                <w:lang w:val="sr-Latn-RS" w:eastAsia="sr-Latn-RS"/>
              </w:rPr>
              <w:t>мотивације</w:t>
            </w:r>
          </w:p>
        </w:tc>
        <w:tc>
          <w:tcPr>
            <w:tcW w:w="3265" w:type="dxa"/>
          </w:tcPr>
          <w:p w14:paraId="292C43BE"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Мотивацију дефинишемо као нашу унутрашњу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снагу да своје понашање усмеримо ка циљу којем</w:t>
            </w:r>
          </w:p>
          <w:p w14:paraId="222F897F"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тежимо. Тај „покретач у нама” је веома битан за</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успешно обављање неког посла, те ће на завршном</w:t>
            </w:r>
          </w:p>
          <w:p w14:paraId="14BA8CD4"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разговору Комисија процењивати колико је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изражена ваша мотивација за рад на радном месту</w:t>
            </w:r>
          </w:p>
          <w:p w14:paraId="53B963A0"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за које сте се пријавили.</w:t>
            </w:r>
          </w:p>
          <w:p w14:paraId="0A2FDD53"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Такође, цениће и ваш однос према организацији.</w:t>
            </w:r>
          </w:p>
          <w:p w14:paraId="694A77B7"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Пристајање уз вредности односи се на усклађеност</w:t>
            </w:r>
          </w:p>
          <w:p w14:paraId="68DF9B05"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ваших ставова са вредностима организације 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којој желите да радите. Те вредности су: лојалност,</w:t>
            </w:r>
          </w:p>
          <w:p w14:paraId="654AEC1A"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професионалност, етичност и сл.</w:t>
            </w:r>
          </w:p>
          <w:p w14:paraId="065080C2"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За ову врсту разговора са Комисијом припремите се</w:t>
            </w:r>
          </w:p>
          <w:p w14:paraId="596847C0"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тако што ћете прикупити што више информација о</w:t>
            </w:r>
          </w:p>
          <w:p w14:paraId="10957036"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органу и радном месту за које сте поднели пријаву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(путем интернет странице, преко познаника,</w:t>
            </w:r>
          </w:p>
          <w:p w14:paraId="4FFE8AD4"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пријатеља…).</w:t>
            </w:r>
          </w:p>
          <w:p w14:paraId="7320BE3B"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Добро промислите о кључним детаљима из Ваше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биографије, као и о разлозима због којих сте</w:t>
            </w:r>
          </w:p>
          <w:p w14:paraId="4A2EC7C2" w14:textId="77777777" w:rsidR="00032067" w:rsidRPr="00434B23" w:rsidRDefault="00032067" w:rsidP="000E25A4">
            <w:pPr>
              <w:autoSpaceDE w:val="0"/>
              <w:autoSpaceDN w:val="0"/>
              <w:adjustRightInd w:val="0"/>
              <w:jc w:val="both"/>
              <w:rPr>
                <w:rFonts w:ascii="Tahoma" w:hAnsi="Tahoma" w:cs="Tahoma"/>
                <w:b/>
                <w:sz w:val="18"/>
                <w:szCs w:val="18"/>
              </w:rPr>
            </w:pPr>
            <w:r w:rsidRPr="00434B23">
              <w:rPr>
                <w:rFonts w:ascii="Tahoma" w:hAnsi="Tahoma" w:cs="Tahoma"/>
                <w:sz w:val="18"/>
                <w:szCs w:val="18"/>
                <w:lang w:val="sr-Latn-RS" w:eastAsia="sr-Latn-RS"/>
              </w:rPr>
              <w:t>изабрали радно место за које сте се пријавили и</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припремите се да их адекватно представите.</w:t>
            </w:r>
          </w:p>
        </w:tc>
      </w:tr>
      <w:tr w:rsidR="00434B23" w:rsidRPr="00434B23" w14:paraId="03B79D14" w14:textId="77777777" w:rsidTr="00E71E06">
        <w:tc>
          <w:tcPr>
            <w:tcW w:w="3264" w:type="dxa"/>
          </w:tcPr>
          <w:p w14:paraId="719100A6" w14:textId="679B268E" w:rsidR="00032067" w:rsidRPr="00434B23" w:rsidRDefault="00032067" w:rsidP="000559F1">
            <w:pPr>
              <w:jc w:val="both"/>
              <w:rPr>
                <w:rFonts w:ascii="Tahoma" w:hAnsi="Tahoma" w:cs="Tahoma"/>
                <w:sz w:val="18"/>
                <w:szCs w:val="18"/>
                <w:lang w:val="sr-Latn-RS"/>
              </w:rPr>
            </w:pPr>
            <w:r w:rsidRPr="00434B23">
              <w:rPr>
                <w:rFonts w:ascii="Tahoma" w:hAnsi="Tahoma" w:cs="Tahoma"/>
                <w:sz w:val="18"/>
                <w:szCs w:val="18"/>
                <w:lang w:val="sr-Latn-RS"/>
              </w:rPr>
              <w:t>2</w:t>
            </w:r>
            <w:r w:rsidR="000559F1" w:rsidRPr="00434B23">
              <w:rPr>
                <w:rFonts w:ascii="Tahoma" w:hAnsi="Tahoma" w:cs="Tahoma"/>
                <w:sz w:val="18"/>
                <w:szCs w:val="18"/>
                <w:lang w:val="sr-Latn-RS"/>
              </w:rPr>
              <w:t>0</w:t>
            </w:r>
            <w:r w:rsidRPr="00434B23">
              <w:rPr>
                <w:rFonts w:ascii="Tahoma" w:hAnsi="Tahoma" w:cs="Tahoma"/>
                <w:sz w:val="18"/>
                <w:szCs w:val="18"/>
                <w:lang w:val="sr-Latn-RS"/>
              </w:rPr>
              <w:t>.</w:t>
            </w:r>
          </w:p>
        </w:tc>
        <w:tc>
          <w:tcPr>
            <w:tcW w:w="3265" w:type="dxa"/>
          </w:tcPr>
          <w:p w14:paraId="62D2D69D"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Колики је максимум бодова који</w:t>
            </w:r>
          </w:p>
          <w:p w14:paraId="4D803E0B"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можете добити на завршном</w:t>
            </w:r>
          </w:p>
          <w:p w14:paraId="4BD9133F" w14:textId="77777777" w:rsidR="00032067" w:rsidRPr="00434B23" w:rsidRDefault="00032067" w:rsidP="000E25A4">
            <w:pPr>
              <w:autoSpaceDE w:val="0"/>
              <w:autoSpaceDN w:val="0"/>
              <w:adjustRightInd w:val="0"/>
              <w:jc w:val="both"/>
              <w:rPr>
                <w:rFonts w:ascii="Tahoma" w:eastAsia="MyriadPro-BoldCond" w:hAnsi="Tahoma" w:cs="Tahoma"/>
                <w:b/>
                <w:bCs/>
                <w:sz w:val="18"/>
                <w:szCs w:val="18"/>
                <w:lang w:val="sr-Cyrl-RS" w:eastAsia="sr-Latn-RS"/>
              </w:rPr>
            </w:pPr>
            <w:r w:rsidRPr="00434B23">
              <w:rPr>
                <w:rFonts w:ascii="Tahoma" w:hAnsi="Tahoma" w:cs="Tahoma"/>
                <w:sz w:val="18"/>
                <w:szCs w:val="18"/>
                <w:lang w:val="sr-Latn-RS" w:eastAsia="sr-Latn-RS"/>
              </w:rPr>
              <w:t>разговору</w:t>
            </w:r>
            <w:r w:rsidRPr="00434B23">
              <w:rPr>
                <w:rFonts w:ascii="Tahoma" w:hAnsi="Tahoma" w:cs="Tahoma"/>
                <w:sz w:val="18"/>
                <w:szCs w:val="18"/>
                <w:lang w:val="sr-Cyrl-RS" w:eastAsia="sr-Latn-RS"/>
              </w:rPr>
              <w:t xml:space="preserve">- процена мотивације </w:t>
            </w:r>
          </w:p>
        </w:tc>
        <w:tc>
          <w:tcPr>
            <w:tcW w:w="3265" w:type="dxa"/>
          </w:tcPr>
          <w:p w14:paraId="61C43D43"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Максимум бодова на завршном разговору који</w:t>
            </w:r>
          </w:p>
          <w:p w14:paraId="406F2A54" w14:textId="77777777" w:rsidR="00032067" w:rsidRPr="00434B23" w:rsidRDefault="00032067" w:rsidP="000E25A4">
            <w:pPr>
              <w:jc w:val="both"/>
              <w:rPr>
                <w:rFonts w:ascii="Tahoma" w:hAnsi="Tahoma" w:cs="Tahoma"/>
                <w:b/>
                <w:sz w:val="18"/>
                <w:szCs w:val="18"/>
              </w:rPr>
            </w:pPr>
            <w:r w:rsidRPr="00434B23">
              <w:rPr>
                <w:rFonts w:ascii="Tahoma" w:hAnsi="Tahoma" w:cs="Tahoma"/>
                <w:sz w:val="18"/>
                <w:szCs w:val="18"/>
                <w:lang w:val="sr-Latn-RS" w:eastAsia="sr-Latn-RS"/>
              </w:rPr>
              <w:t xml:space="preserve">можете добити је </w:t>
            </w:r>
            <w:r w:rsidRPr="00434B23">
              <w:rPr>
                <w:rFonts w:ascii="Tahoma" w:hAnsi="Tahoma" w:cs="Tahoma"/>
                <w:sz w:val="18"/>
                <w:szCs w:val="18"/>
                <w:lang w:val="sr-Cyrl-RS" w:eastAsia="sr-Latn-RS"/>
              </w:rPr>
              <w:t>3</w:t>
            </w:r>
            <w:r w:rsidRPr="00434B23">
              <w:rPr>
                <w:rFonts w:ascii="Tahoma" w:hAnsi="Tahoma" w:cs="Tahoma"/>
                <w:sz w:val="18"/>
                <w:szCs w:val="18"/>
                <w:lang w:val="sr-Latn-RS" w:eastAsia="sr-Latn-RS"/>
              </w:rPr>
              <w:t>.</w:t>
            </w:r>
          </w:p>
        </w:tc>
      </w:tr>
      <w:tr w:rsidR="00434B23" w:rsidRPr="00434B23" w14:paraId="38CEADD3" w14:textId="77777777" w:rsidTr="00E71E06">
        <w:tc>
          <w:tcPr>
            <w:tcW w:w="3264" w:type="dxa"/>
          </w:tcPr>
          <w:p w14:paraId="3611C376" w14:textId="2A66A7AE" w:rsidR="00032067"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Latn-RS"/>
              </w:rPr>
              <w:t>21</w:t>
            </w:r>
            <w:r w:rsidR="00032067" w:rsidRPr="00434B23">
              <w:rPr>
                <w:rFonts w:ascii="Tahoma" w:hAnsi="Tahoma" w:cs="Tahoma"/>
                <w:sz w:val="18"/>
                <w:szCs w:val="18"/>
                <w:lang w:val="sr-Cyrl-RS"/>
              </w:rPr>
              <w:t>.</w:t>
            </w:r>
          </w:p>
        </w:tc>
        <w:tc>
          <w:tcPr>
            <w:tcW w:w="3265" w:type="dxa"/>
          </w:tcPr>
          <w:p w14:paraId="62844C5F"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Када можете да очекујете резултате</w:t>
            </w:r>
          </w:p>
          <w:p w14:paraId="0872D5CC"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изборног поступка</w:t>
            </w:r>
          </w:p>
        </w:tc>
        <w:tc>
          <w:tcPr>
            <w:tcW w:w="3265" w:type="dxa"/>
          </w:tcPr>
          <w:p w14:paraId="38809B32" w14:textId="4CA77BCE" w:rsidR="00032067" w:rsidRPr="00434B23" w:rsidRDefault="00315E0F" w:rsidP="000E25A4">
            <w:pPr>
              <w:autoSpaceDE w:val="0"/>
              <w:autoSpaceDN w:val="0"/>
              <w:adjustRightInd w:val="0"/>
              <w:jc w:val="both"/>
              <w:rPr>
                <w:rFonts w:ascii="Tahoma" w:hAnsi="Tahoma" w:cs="Tahoma"/>
                <w:sz w:val="18"/>
                <w:szCs w:val="18"/>
                <w:lang w:val="sr-Cyrl-RS" w:eastAsia="sr-Latn-RS"/>
              </w:rPr>
            </w:pPr>
            <w:r w:rsidRPr="00434B23">
              <w:rPr>
                <w:rFonts w:ascii="Tahoma" w:hAnsi="Tahoma" w:cs="Tahoma"/>
                <w:sz w:val="18"/>
                <w:szCs w:val="18"/>
                <w:lang w:val="sr-Latn-RS" w:eastAsia="sr-Latn-RS"/>
              </w:rPr>
              <w:t>20.7</w:t>
            </w:r>
            <w:r w:rsidR="00032067" w:rsidRPr="00434B23">
              <w:rPr>
                <w:rFonts w:ascii="Tahoma" w:hAnsi="Tahoma" w:cs="Tahoma"/>
                <w:sz w:val="18"/>
                <w:szCs w:val="18"/>
                <w:lang w:val="sr-Cyrl-RS" w:eastAsia="sr-Latn-RS"/>
              </w:rPr>
              <w:t xml:space="preserve">.2026. године. </w:t>
            </w:r>
          </w:p>
        </w:tc>
      </w:tr>
      <w:tr w:rsidR="00434B23" w:rsidRPr="00434B23" w14:paraId="6F977579" w14:textId="77777777" w:rsidTr="00E71E06">
        <w:tc>
          <w:tcPr>
            <w:tcW w:w="3264" w:type="dxa"/>
          </w:tcPr>
          <w:p w14:paraId="6BEF3744" w14:textId="6842CA90" w:rsidR="00032067" w:rsidRPr="00434B23" w:rsidRDefault="00032067" w:rsidP="000559F1">
            <w:pPr>
              <w:jc w:val="both"/>
              <w:rPr>
                <w:rFonts w:ascii="Tahoma" w:hAnsi="Tahoma" w:cs="Tahoma"/>
                <w:sz w:val="18"/>
                <w:szCs w:val="18"/>
                <w:lang w:val="sr-Cyrl-RS"/>
              </w:rPr>
            </w:pPr>
            <w:r w:rsidRPr="00434B23">
              <w:rPr>
                <w:rFonts w:ascii="Tahoma" w:hAnsi="Tahoma" w:cs="Tahoma"/>
                <w:sz w:val="18"/>
                <w:szCs w:val="18"/>
                <w:lang w:val="sr-Latn-RS"/>
              </w:rPr>
              <w:t>2</w:t>
            </w:r>
            <w:r w:rsidR="000559F1" w:rsidRPr="00434B23">
              <w:rPr>
                <w:rFonts w:ascii="Tahoma" w:hAnsi="Tahoma" w:cs="Tahoma"/>
                <w:sz w:val="18"/>
                <w:szCs w:val="18"/>
                <w:lang w:val="sr-Latn-RS"/>
              </w:rPr>
              <w:t>2</w:t>
            </w:r>
            <w:r w:rsidRPr="00434B23">
              <w:rPr>
                <w:rFonts w:ascii="Tahoma" w:hAnsi="Tahoma" w:cs="Tahoma"/>
                <w:sz w:val="18"/>
                <w:szCs w:val="18"/>
                <w:lang w:val="sr-Cyrl-RS"/>
              </w:rPr>
              <w:t>.</w:t>
            </w:r>
          </w:p>
        </w:tc>
        <w:tc>
          <w:tcPr>
            <w:tcW w:w="3265" w:type="dxa"/>
          </w:tcPr>
          <w:p w14:paraId="53280DB5"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Како ћете бити обавештавани у вези</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са конкурсним поступком</w:t>
            </w:r>
          </w:p>
        </w:tc>
        <w:tc>
          <w:tcPr>
            <w:tcW w:w="3265" w:type="dxa"/>
          </w:tcPr>
          <w:p w14:paraId="42A2C912"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Сва потребна обавештења и позиве за учешће 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изборном поступку добијаћете на контакте које сте</w:t>
            </w:r>
          </w:p>
          <w:p w14:paraId="7A089C17"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навели у обрасцу пријаве.</w:t>
            </w:r>
          </w:p>
          <w:p w14:paraId="3759156B"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Проверавајте редовно своју електронску пошту,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 xml:space="preserve">као и сајт </w:t>
            </w:r>
            <w:r w:rsidRPr="00434B23">
              <w:rPr>
                <w:rFonts w:ascii="Tahoma" w:hAnsi="Tahoma" w:cs="Tahoma"/>
                <w:sz w:val="18"/>
                <w:szCs w:val="18"/>
                <w:lang w:val="sr-Latn-RS" w:eastAsia="sr-Latn-RS"/>
              </w:rPr>
              <w:lastRenderedPageBreak/>
              <w:t>органа који је огласио конкурс како бисте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имали увид у ток поступка.</w:t>
            </w:r>
          </w:p>
        </w:tc>
      </w:tr>
      <w:tr w:rsidR="00434B23" w:rsidRPr="00434B23" w14:paraId="19A6FBBF" w14:textId="77777777" w:rsidTr="00E71E06">
        <w:tc>
          <w:tcPr>
            <w:tcW w:w="3264" w:type="dxa"/>
          </w:tcPr>
          <w:p w14:paraId="2082875D" w14:textId="3BFC5595" w:rsidR="00032067" w:rsidRPr="00434B23" w:rsidRDefault="000559F1" w:rsidP="000E25A4">
            <w:pPr>
              <w:jc w:val="both"/>
              <w:rPr>
                <w:rFonts w:ascii="Tahoma" w:hAnsi="Tahoma" w:cs="Tahoma"/>
                <w:sz w:val="18"/>
                <w:szCs w:val="18"/>
                <w:lang w:val="sr-Cyrl-RS"/>
              </w:rPr>
            </w:pPr>
            <w:r w:rsidRPr="00434B23">
              <w:rPr>
                <w:rFonts w:ascii="Tahoma" w:hAnsi="Tahoma" w:cs="Tahoma"/>
                <w:sz w:val="18"/>
                <w:szCs w:val="18"/>
                <w:lang w:val="sr-Latn-RS"/>
              </w:rPr>
              <w:lastRenderedPageBreak/>
              <w:t>23</w:t>
            </w:r>
            <w:r w:rsidR="00032067" w:rsidRPr="00434B23">
              <w:rPr>
                <w:rFonts w:ascii="Tahoma" w:hAnsi="Tahoma" w:cs="Tahoma"/>
                <w:sz w:val="18"/>
                <w:szCs w:val="18"/>
                <w:lang w:val="sr-Cyrl-RS"/>
              </w:rPr>
              <w:t>.</w:t>
            </w:r>
          </w:p>
        </w:tc>
        <w:tc>
          <w:tcPr>
            <w:tcW w:w="3265" w:type="dxa"/>
          </w:tcPr>
          <w:p w14:paraId="4A8FBD8C"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Шта да радите ако желите да</w:t>
            </w:r>
          </w:p>
          <w:p w14:paraId="076777A2"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уложите жалбу</w:t>
            </w:r>
          </w:p>
        </w:tc>
        <w:tc>
          <w:tcPr>
            <w:tcW w:w="3265" w:type="dxa"/>
          </w:tcPr>
          <w:p w14:paraId="2765382D"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Ако сматрате да су се у изборном поступку десиле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неправилности које су могле утицати на исход</w:t>
            </w:r>
          </w:p>
          <w:p w14:paraId="7128E445"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конкурсног поступка, имате право да затражите да</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извршите увид у конкурсну документацију, као и да</w:t>
            </w:r>
          </w:p>
          <w:p w14:paraId="48CA27AC"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уложите жалбу на:</w:t>
            </w:r>
          </w:p>
          <w:p w14:paraId="0E60CE06"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 решење којим је одбачена ваша пријава;</w:t>
            </w:r>
          </w:p>
          <w:p w14:paraId="32CC7C2B"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 решење о пријему у радни однос изабраног</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кандидата (ако сте били кандидат у изборном</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поступку);</w:t>
            </w:r>
          </w:p>
          <w:p w14:paraId="69C45C1A"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 решење о неуспеху јавног конкурса (ако сте</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били кандидат у изборном поступку).</w:t>
            </w:r>
          </w:p>
          <w:p w14:paraId="2D0E5386"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На сваком решењу ће писати коме и у ком року</w:t>
            </w:r>
            <w:r w:rsidRPr="00434B23">
              <w:rPr>
                <w:rFonts w:ascii="Tahoma" w:hAnsi="Tahoma" w:cs="Tahoma"/>
                <w:sz w:val="18"/>
                <w:szCs w:val="18"/>
                <w:lang w:val="sr-Cyrl-RS" w:eastAsia="sr-Latn-RS"/>
              </w:rPr>
              <w:t xml:space="preserve"> </w:t>
            </w:r>
            <w:r w:rsidRPr="00434B23">
              <w:rPr>
                <w:rFonts w:ascii="Tahoma" w:hAnsi="Tahoma" w:cs="Tahoma"/>
                <w:sz w:val="18"/>
                <w:szCs w:val="18"/>
                <w:lang w:val="sr-Latn-RS" w:eastAsia="sr-Latn-RS"/>
              </w:rPr>
              <w:t>можете да се жалите.</w:t>
            </w:r>
          </w:p>
        </w:tc>
      </w:tr>
      <w:tr w:rsidR="00032067" w:rsidRPr="00434B23" w14:paraId="55DD74F7" w14:textId="77777777" w:rsidTr="00E71E06">
        <w:tc>
          <w:tcPr>
            <w:tcW w:w="3264" w:type="dxa"/>
          </w:tcPr>
          <w:p w14:paraId="36148D7A" w14:textId="7B063A1D" w:rsidR="00032067" w:rsidRPr="00434B23" w:rsidRDefault="00032067" w:rsidP="000559F1">
            <w:pPr>
              <w:jc w:val="both"/>
              <w:rPr>
                <w:rFonts w:ascii="Tahoma" w:hAnsi="Tahoma" w:cs="Tahoma"/>
                <w:sz w:val="18"/>
                <w:szCs w:val="18"/>
                <w:lang w:val="sr-Cyrl-RS"/>
              </w:rPr>
            </w:pPr>
            <w:r w:rsidRPr="00434B23">
              <w:rPr>
                <w:rFonts w:ascii="Tahoma" w:hAnsi="Tahoma" w:cs="Tahoma"/>
                <w:sz w:val="18"/>
                <w:szCs w:val="18"/>
                <w:lang w:val="sr-Latn-RS"/>
              </w:rPr>
              <w:t>2</w:t>
            </w:r>
            <w:r w:rsidR="000559F1" w:rsidRPr="00434B23">
              <w:rPr>
                <w:rFonts w:ascii="Tahoma" w:hAnsi="Tahoma" w:cs="Tahoma"/>
                <w:sz w:val="18"/>
                <w:szCs w:val="18"/>
                <w:lang w:val="sr-Latn-RS"/>
              </w:rPr>
              <w:t>4</w:t>
            </w:r>
            <w:r w:rsidRPr="00434B23">
              <w:rPr>
                <w:rFonts w:ascii="Tahoma" w:hAnsi="Tahoma" w:cs="Tahoma"/>
                <w:sz w:val="18"/>
                <w:szCs w:val="18"/>
                <w:lang w:val="sr-Cyrl-RS"/>
              </w:rPr>
              <w:t>.</w:t>
            </w:r>
          </w:p>
        </w:tc>
        <w:tc>
          <w:tcPr>
            <w:tcW w:w="3265" w:type="dxa"/>
          </w:tcPr>
          <w:p w14:paraId="4D8458E9"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Коме се можете обратити за</w:t>
            </w:r>
          </w:p>
          <w:p w14:paraId="6953C972"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подршку у овом конкурсном</w:t>
            </w:r>
          </w:p>
          <w:p w14:paraId="4E63FC58"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поступку</w:t>
            </w:r>
          </w:p>
        </w:tc>
        <w:tc>
          <w:tcPr>
            <w:tcW w:w="3265" w:type="dxa"/>
          </w:tcPr>
          <w:p w14:paraId="6CD4A551"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Ако нисте сигурни или имате неке недоумице или</w:t>
            </w:r>
          </w:p>
          <w:p w14:paraId="34D6FD1A"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нејасноће у вези са овим конкурсом, можете се</w:t>
            </w:r>
          </w:p>
          <w:p w14:paraId="36B89ED8" w14:textId="4DFD25A9" w:rsidR="00032067" w:rsidRPr="00434B23" w:rsidRDefault="00032067" w:rsidP="000E25A4">
            <w:pPr>
              <w:autoSpaceDE w:val="0"/>
              <w:autoSpaceDN w:val="0"/>
              <w:adjustRightInd w:val="0"/>
              <w:jc w:val="both"/>
              <w:rPr>
                <w:rFonts w:ascii="Tahoma" w:hAnsi="Tahoma" w:cs="Tahoma"/>
                <w:b/>
                <w:sz w:val="18"/>
                <w:szCs w:val="18"/>
                <w:lang w:val="sr-Latn-RS" w:eastAsia="sr-Latn-RS"/>
              </w:rPr>
            </w:pPr>
            <w:r w:rsidRPr="00434B23">
              <w:rPr>
                <w:rFonts w:ascii="Tahoma" w:hAnsi="Tahoma" w:cs="Tahoma"/>
                <w:sz w:val="18"/>
                <w:szCs w:val="18"/>
                <w:lang w:val="sr-Latn-RS" w:eastAsia="sr-Latn-RS"/>
              </w:rPr>
              <w:t>обратити</w:t>
            </w:r>
            <w:r w:rsidRPr="00434B23">
              <w:rPr>
                <w:rFonts w:ascii="Tahoma" w:hAnsi="Tahoma" w:cs="Tahoma"/>
                <w:sz w:val="18"/>
                <w:szCs w:val="18"/>
                <w:lang w:val="sr-Cyrl-RS" w:eastAsia="sr-Latn-RS"/>
              </w:rPr>
              <w:t xml:space="preserve"> Ксенији Митровић</w:t>
            </w:r>
            <w:r w:rsidRPr="00434B23">
              <w:rPr>
                <w:rFonts w:ascii="Tahoma" w:hAnsi="Tahoma" w:cs="Tahoma"/>
                <w:sz w:val="18"/>
                <w:szCs w:val="18"/>
                <w:lang w:val="sr-Latn-RS" w:eastAsia="sr-Latn-RS"/>
              </w:rPr>
              <w:t xml:space="preserve">, на тел. </w:t>
            </w:r>
            <w:r w:rsidR="000559F1" w:rsidRPr="00434B23">
              <w:rPr>
                <w:rFonts w:ascii="Tahoma" w:hAnsi="Tahoma" w:cs="Tahoma"/>
                <w:sz w:val="18"/>
                <w:szCs w:val="18"/>
                <w:lang w:val="sr-Latn-RS" w:eastAsia="sr-Latn-RS"/>
              </w:rPr>
              <w:t>063 8753 738</w:t>
            </w:r>
            <w:r w:rsidR="000559F1" w:rsidRPr="00434B23">
              <w:rPr>
                <w:rStyle w:val="Strong"/>
                <w:rFonts w:ascii="Tahoma" w:hAnsi="Tahoma" w:cs="Tahoma"/>
                <w:b w:val="0"/>
                <w:bCs w:val="0"/>
                <w:sz w:val="18"/>
                <w:szCs w:val="18"/>
              </w:rPr>
              <w:t xml:space="preserve"> </w:t>
            </w:r>
            <w:r w:rsidRPr="00434B23">
              <w:rPr>
                <w:rStyle w:val="Strong"/>
                <w:rFonts w:ascii="Tahoma" w:hAnsi="Tahoma" w:cs="Tahoma"/>
                <w:b w:val="0"/>
                <w:sz w:val="18"/>
                <w:szCs w:val="18"/>
              </w:rPr>
              <w:t>радним данима од 10:00 до 12:00 часова</w:t>
            </w:r>
            <w:r w:rsidRPr="00434B23">
              <w:rPr>
                <w:rFonts w:ascii="Tahoma" w:hAnsi="Tahoma" w:cs="Tahoma"/>
                <w:b/>
                <w:sz w:val="18"/>
                <w:szCs w:val="18"/>
                <w:lang w:val="sr-Latn-RS" w:eastAsia="sr-Latn-RS"/>
              </w:rPr>
              <w:t xml:space="preserve"> </w:t>
            </w:r>
          </w:p>
          <w:p w14:paraId="63B29A7C" w14:textId="77777777" w:rsidR="00032067" w:rsidRPr="00434B23" w:rsidRDefault="00032067" w:rsidP="000E25A4">
            <w:pPr>
              <w:autoSpaceDE w:val="0"/>
              <w:autoSpaceDN w:val="0"/>
              <w:adjustRightInd w:val="0"/>
              <w:jc w:val="both"/>
              <w:rPr>
                <w:rFonts w:ascii="Tahoma" w:hAnsi="Tahoma" w:cs="Tahoma"/>
                <w:sz w:val="18"/>
                <w:szCs w:val="18"/>
                <w:lang w:val="sr-Latn-RS" w:eastAsia="sr-Latn-RS"/>
              </w:rPr>
            </w:pPr>
            <w:r w:rsidRPr="00434B23">
              <w:rPr>
                <w:rFonts w:ascii="Tahoma" w:hAnsi="Tahoma" w:cs="Tahoma"/>
                <w:sz w:val="18"/>
                <w:szCs w:val="18"/>
                <w:lang w:val="sr-Latn-RS" w:eastAsia="sr-Latn-RS"/>
              </w:rPr>
              <w:t>_____</w:t>
            </w:r>
          </w:p>
        </w:tc>
      </w:tr>
    </w:tbl>
    <w:p w14:paraId="2BDD137B" w14:textId="77777777" w:rsidR="00F67D0D" w:rsidRPr="00434B23" w:rsidRDefault="00F67D0D" w:rsidP="000E25A4">
      <w:pPr>
        <w:jc w:val="both"/>
        <w:rPr>
          <w:rFonts w:ascii="Tahoma" w:hAnsi="Tahoma" w:cs="Tahoma"/>
          <w:b/>
          <w:sz w:val="18"/>
          <w:szCs w:val="18"/>
        </w:rPr>
      </w:pPr>
    </w:p>
    <w:p w14:paraId="5B4110CD" w14:textId="77777777" w:rsidR="00B61E4B" w:rsidRPr="00434B23" w:rsidRDefault="00B61E4B" w:rsidP="000E25A4">
      <w:pPr>
        <w:jc w:val="both"/>
        <w:rPr>
          <w:rFonts w:ascii="Tahoma" w:hAnsi="Tahoma" w:cs="Tahoma"/>
          <w:b/>
          <w:sz w:val="18"/>
          <w:szCs w:val="18"/>
        </w:rPr>
      </w:pPr>
    </w:p>
    <w:sectPr w:rsidR="00B61E4B" w:rsidRPr="00434B23" w:rsidSect="009622CD">
      <w:headerReference w:type="even" r:id="rId9"/>
      <w:headerReference w:type="default" r:id="rId10"/>
      <w:footerReference w:type="default" r:id="rId11"/>
      <w:footerReference w:type="first" r:id="rId12"/>
      <w:pgSz w:w="11906" w:h="16838" w:code="9"/>
      <w:pgMar w:top="1267" w:right="1022" w:bottom="720" w:left="108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AFF0F" w14:textId="77777777" w:rsidR="00F02C2A" w:rsidRDefault="00F02C2A">
      <w:r>
        <w:separator/>
      </w:r>
    </w:p>
  </w:endnote>
  <w:endnote w:type="continuationSeparator" w:id="0">
    <w:p w14:paraId="3CB65AC7" w14:textId="77777777" w:rsidR="00F02C2A" w:rsidRDefault="00F0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BoldCon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6D3F8" w14:textId="77777777" w:rsidR="006B1EAE" w:rsidRPr="00206889" w:rsidRDefault="006B1EAE" w:rsidP="00CF0661">
    <w:pPr>
      <w:pStyle w:val="Footer"/>
      <w:ind w:right="-276"/>
      <w:jc w:val="right"/>
      <w:rPr>
        <w:rFonts w:ascii="Tahoma" w:hAnsi="Tahoma" w:cs="Tahoma"/>
        <w:sz w:val="16"/>
        <w:szCs w:val="16"/>
      </w:rPr>
    </w:pPr>
    <w:r>
      <w:rPr>
        <w:rFonts w:ascii="Tahoma" w:hAnsi="Tahoma" w:cs="Tahoma"/>
        <w:sz w:val="16"/>
        <w:szCs w:val="16"/>
        <w:lang w:val="sr-Cyrl-CS"/>
      </w:rPr>
      <w:t xml:space="preserve">СГ </w:t>
    </w:r>
    <w:r>
      <w:rPr>
        <w:rFonts w:ascii="Tahoma" w:hAnsi="Tahoma" w:cs="Tahoma"/>
        <w:sz w:val="16"/>
        <w:szCs w:val="16"/>
      </w:rPr>
      <w:t xml:space="preserve">O </w:t>
    </w:r>
    <w:r w:rsidRPr="00206889">
      <w:rPr>
        <w:rFonts w:ascii="Tahoma" w:hAnsi="Tahoma" w:cs="Tahoma"/>
        <w:sz w:val="16"/>
        <w:szCs w:val="16"/>
        <w:lang w:val="sr-Cyrl-CS"/>
      </w:rPr>
      <w:t>П 0</w:t>
    </w:r>
    <w:r>
      <w:rPr>
        <w:rFonts w:ascii="Tahoma" w:hAnsi="Tahoma" w:cs="Tahoma"/>
        <w:sz w:val="16"/>
        <w:szCs w:val="16"/>
      </w:rPr>
      <w:t>3</w:t>
    </w:r>
    <w:r w:rsidRPr="00206889">
      <w:rPr>
        <w:rFonts w:ascii="Tahoma" w:hAnsi="Tahoma" w:cs="Tahoma"/>
        <w:sz w:val="16"/>
        <w:szCs w:val="16"/>
        <w:lang w:val="sr-Cyrl-CS"/>
      </w:rPr>
      <w:t>-2</w:t>
    </w:r>
    <w:r>
      <w:rPr>
        <w:rFonts w:ascii="Tahoma" w:hAnsi="Tahoma" w:cs="Tahoma"/>
        <w:sz w:val="16"/>
        <w:szCs w:val="16"/>
      </w:rPr>
      <w:t>4</w:t>
    </w:r>
    <w:r w:rsidR="00973F74">
      <w:rPr>
        <w:rFonts w:ascii="Tahoma" w:hAnsi="Tahoma" w:cs="Tahoma"/>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3EB84" w14:textId="77777777" w:rsidR="009622CD" w:rsidRDefault="009622CD" w:rsidP="00CF0661">
    <w:pPr>
      <w:pStyle w:val="Footer"/>
      <w:ind w:right="-276"/>
      <w:jc w:val="right"/>
      <w:rPr>
        <w:rFonts w:ascii="Tahoma" w:hAnsi="Tahoma" w:cs="Tahoma"/>
        <w:sz w:val="16"/>
        <w:szCs w:val="16"/>
        <w:lang w:val="sr-Cyrl-CS"/>
      </w:rPr>
    </w:pPr>
  </w:p>
  <w:p w14:paraId="61BEFBD8" w14:textId="77777777" w:rsidR="00417F30" w:rsidRPr="00423765" w:rsidRDefault="006B1EAE" w:rsidP="00CF0661">
    <w:pPr>
      <w:pStyle w:val="Footer"/>
      <w:ind w:right="-276"/>
      <w:jc w:val="right"/>
      <w:rPr>
        <w:rFonts w:ascii="Tahoma" w:hAnsi="Tahoma" w:cs="Tahoma"/>
        <w:sz w:val="16"/>
        <w:szCs w:val="16"/>
        <w:lang w:val="sr-Cyrl-CS"/>
      </w:rPr>
    </w:pPr>
    <w:r w:rsidRPr="00CC1B0D">
      <w:rPr>
        <w:rFonts w:ascii="Tahoma" w:hAnsi="Tahoma" w:cs="Tahoma"/>
        <w:sz w:val="16"/>
        <w:szCs w:val="16"/>
        <w:lang w:val="sr-Cyrl-CS"/>
      </w:rPr>
      <w:t>СГ</w:t>
    </w:r>
    <w:r>
      <w:rPr>
        <w:rFonts w:ascii="Tahoma" w:hAnsi="Tahoma" w:cs="Tahoma"/>
        <w:sz w:val="16"/>
        <w:szCs w:val="16"/>
        <w:lang w:val="sr-Cyrl-CS"/>
      </w:rPr>
      <w:t xml:space="preserve"> О</w:t>
    </w:r>
    <w:r w:rsidRPr="00CC1B0D">
      <w:rPr>
        <w:rFonts w:ascii="Tahoma" w:hAnsi="Tahoma" w:cs="Tahoma"/>
        <w:sz w:val="16"/>
        <w:szCs w:val="16"/>
        <w:lang w:val="sr-Latn-CS"/>
      </w:rPr>
      <w:t xml:space="preserve"> </w:t>
    </w:r>
    <w:r>
      <w:rPr>
        <w:rFonts w:ascii="Tahoma" w:hAnsi="Tahoma" w:cs="Tahoma"/>
        <w:sz w:val="16"/>
        <w:szCs w:val="16"/>
        <w:lang w:val="sr-Cyrl-CS"/>
      </w:rPr>
      <w:t>П 0</w:t>
    </w:r>
    <w:r>
      <w:rPr>
        <w:rFonts w:ascii="Tahoma" w:hAnsi="Tahoma" w:cs="Tahoma"/>
        <w:sz w:val="16"/>
        <w:szCs w:val="16"/>
      </w:rPr>
      <w:t>3</w:t>
    </w:r>
    <w:r>
      <w:rPr>
        <w:rFonts w:ascii="Tahoma" w:hAnsi="Tahoma" w:cs="Tahoma"/>
        <w:sz w:val="16"/>
        <w:szCs w:val="16"/>
        <w:lang w:val="sr-Cyrl-CS"/>
      </w:rPr>
      <w:t>-24</w:t>
    </w:r>
    <w:r w:rsidR="000052BC">
      <w:rPr>
        <w:rFonts w:ascii="Tahoma" w:hAnsi="Tahoma" w:cs="Tahoma"/>
        <w:sz w:val="16"/>
        <w:szCs w:val="16"/>
        <w:lang w:val="sr-Cyrl-C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99AE7" w14:textId="77777777" w:rsidR="00F02C2A" w:rsidRDefault="00F02C2A">
      <w:r>
        <w:separator/>
      </w:r>
    </w:p>
  </w:footnote>
  <w:footnote w:type="continuationSeparator" w:id="0">
    <w:p w14:paraId="2B82E503" w14:textId="77777777" w:rsidR="00F02C2A" w:rsidRDefault="00F02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E5075" w14:textId="77777777" w:rsidR="006B1EAE" w:rsidRDefault="006B1EAE" w:rsidP="006748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182AD" w14:textId="77777777" w:rsidR="006B1EAE" w:rsidRDefault="006B1EA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7822" w14:textId="77777777" w:rsidR="006B1EAE" w:rsidRPr="00674802" w:rsidRDefault="006B1EAE" w:rsidP="0084600A">
    <w:pPr>
      <w:pStyle w:val="Header"/>
      <w:framePr w:wrap="around" w:vAnchor="text" w:hAnchor="margin" w:xAlign="center" w:y="1"/>
      <w:rPr>
        <w:rStyle w:val="PageNumber"/>
        <w:rFonts w:ascii="Tahoma" w:hAnsi="Tahoma" w:cs="Tahoma"/>
      </w:rPr>
    </w:pPr>
    <w:r w:rsidRPr="00674802">
      <w:rPr>
        <w:rStyle w:val="PageNumber"/>
        <w:rFonts w:ascii="Tahoma" w:hAnsi="Tahoma" w:cs="Tahoma"/>
      </w:rPr>
      <w:fldChar w:fldCharType="begin"/>
    </w:r>
    <w:r w:rsidRPr="00674802">
      <w:rPr>
        <w:rStyle w:val="PageNumber"/>
        <w:rFonts w:ascii="Tahoma" w:hAnsi="Tahoma" w:cs="Tahoma"/>
      </w:rPr>
      <w:instrText xml:space="preserve">PAGE  </w:instrText>
    </w:r>
    <w:r w:rsidRPr="00674802">
      <w:rPr>
        <w:rStyle w:val="PageNumber"/>
        <w:rFonts w:ascii="Tahoma" w:hAnsi="Tahoma" w:cs="Tahoma"/>
      </w:rPr>
      <w:fldChar w:fldCharType="separate"/>
    </w:r>
    <w:r w:rsidR="00434B23">
      <w:rPr>
        <w:rStyle w:val="PageNumber"/>
        <w:rFonts w:ascii="Tahoma" w:hAnsi="Tahoma" w:cs="Tahoma"/>
        <w:noProof/>
      </w:rPr>
      <w:t>5</w:t>
    </w:r>
    <w:r w:rsidRPr="00674802">
      <w:rPr>
        <w:rStyle w:val="PageNumber"/>
        <w:rFonts w:ascii="Tahoma" w:hAnsi="Tahoma" w:cs="Tahoma"/>
      </w:rPr>
      <w:fldChar w:fldCharType="end"/>
    </w:r>
  </w:p>
  <w:p w14:paraId="02DD839A" w14:textId="77777777" w:rsidR="006B1EAE" w:rsidRPr="00314671" w:rsidRDefault="006B1EAE">
    <w:pPr>
      <w:pStyle w:val="Header"/>
      <w:ind w:right="360"/>
      <w:rPr>
        <w:rFonts w:ascii="Tahoma" w:hAnsi="Tahoma" w:cs="Tahoma"/>
        <w:sz w:val="16"/>
        <w:szCs w:val="16"/>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769A2"/>
    <w:multiLevelType w:val="hybridMultilevel"/>
    <w:tmpl w:val="9B884B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5BF4D05"/>
    <w:multiLevelType w:val="hybridMultilevel"/>
    <w:tmpl w:val="D5B8AAC2"/>
    <w:lvl w:ilvl="0" w:tplc="287EC5E0">
      <w:start w:val="3"/>
      <w:numFmt w:val="bullet"/>
      <w:lvlText w:val="-"/>
      <w:lvlJc w:val="left"/>
      <w:pPr>
        <w:ind w:left="720" w:hanging="360"/>
      </w:pPr>
      <w:rPr>
        <w:rFonts w:ascii="Tahoma" w:eastAsia="Times New Roman" w:hAnsi="Tahoma" w:cs="Tahoma"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EDA6624"/>
    <w:multiLevelType w:val="hybridMultilevel"/>
    <w:tmpl w:val="295C2DE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49463E7F"/>
    <w:multiLevelType w:val="hybridMultilevel"/>
    <w:tmpl w:val="15945184"/>
    <w:lvl w:ilvl="0" w:tplc="8CC6F5C4">
      <w:start w:val="1"/>
      <w:numFmt w:val="decimal"/>
      <w:lvlText w:val="%1."/>
      <w:lvlJc w:val="left"/>
      <w:pPr>
        <w:ind w:left="420" w:hanging="360"/>
      </w:pPr>
      <w:rPr>
        <w:rFonts w:hint="default"/>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4" w15:restartNumberingAfterBreak="0">
    <w:nsid w:val="78B17DAE"/>
    <w:multiLevelType w:val="hybridMultilevel"/>
    <w:tmpl w:val="B97655BE"/>
    <w:lvl w:ilvl="0" w:tplc="69DA2BA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2B"/>
    <w:rsid w:val="000052BC"/>
    <w:rsid w:val="000068F9"/>
    <w:rsid w:val="00025673"/>
    <w:rsid w:val="00032067"/>
    <w:rsid w:val="00041A96"/>
    <w:rsid w:val="00053C73"/>
    <w:rsid w:val="000559F1"/>
    <w:rsid w:val="00056E89"/>
    <w:rsid w:val="00060560"/>
    <w:rsid w:val="0009742A"/>
    <w:rsid w:val="000B150F"/>
    <w:rsid w:val="000B2342"/>
    <w:rsid w:val="000B69CA"/>
    <w:rsid w:val="000C6F64"/>
    <w:rsid w:val="000D68E6"/>
    <w:rsid w:val="000E25A4"/>
    <w:rsid w:val="000E4C20"/>
    <w:rsid w:val="000F642C"/>
    <w:rsid w:val="0012432B"/>
    <w:rsid w:val="001340C5"/>
    <w:rsid w:val="00134C57"/>
    <w:rsid w:val="001374E4"/>
    <w:rsid w:val="00142A53"/>
    <w:rsid w:val="001443C0"/>
    <w:rsid w:val="001714DD"/>
    <w:rsid w:val="00181262"/>
    <w:rsid w:val="00190AFD"/>
    <w:rsid w:val="001C43DA"/>
    <w:rsid w:val="001F63D7"/>
    <w:rsid w:val="00206889"/>
    <w:rsid w:val="00231550"/>
    <w:rsid w:val="00282923"/>
    <w:rsid w:val="002B771E"/>
    <w:rsid w:val="002D5BBF"/>
    <w:rsid w:val="00311D5A"/>
    <w:rsid w:val="00315E0F"/>
    <w:rsid w:val="003214E6"/>
    <w:rsid w:val="00321FB8"/>
    <w:rsid w:val="00327224"/>
    <w:rsid w:val="00334376"/>
    <w:rsid w:val="00381CFA"/>
    <w:rsid w:val="0038237C"/>
    <w:rsid w:val="0038648A"/>
    <w:rsid w:val="00391A60"/>
    <w:rsid w:val="003A4CFD"/>
    <w:rsid w:val="003C31C3"/>
    <w:rsid w:val="003C55BC"/>
    <w:rsid w:val="003E4ACF"/>
    <w:rsid w:val="003F3743"/>
    <w:rsid w:val="0040293B"/>
    <w:rsid w:val="0040400E"/>
    <w:rsid w:val="00417F30"/>
    <w:rsid w:val="00420A82"/>
    <w:rsid w:val="00434B23"/>
    <w:rsid w:val="00447EB7"/>
    <w:rsid w:val="00466750"/>
    <w:rsid w:val="00466A4E"/>
    <w:rsid w:val="00482C65"/>
    <w:rsid w:val="00483BF2"/>
    <w:rsid w:val="00484294"/>
    <w:rsid w:val="004A1321"/>
    <w:rsid w:val="004B58DB"/>
    <w:rsid w:val="004E0A0C"/>
    <w:rsid w:val="004F6637"/>
    <w:rsid w:val="005050C0"/>
    <w:rsid w:val="005170A6"/>
    <w:rsid w:val="00523BB6"/>
    <w:rsid w:val="00552C15"/>
    <w:rsid w:val="005647DF"/>
    <w:rsid w:val="0057367A"/>
    <w:rsid w:val="00594860"/>
    <w:rsid w:val="005A64B0"/>
    <w:rsid w:val="005B207B"/>
    <w:rsid w:val="005C3007"/>
    <w:rsid w:val="005E4C01"/>
    <w:rsid w:val="0060642F"/>
    <w:rsid w:val="006223A2"/>
    <w:rsid w:val="00632635"/>
    <w:rsid w:val="00635CF4"/>
    <w:rsid w:val="00662850"/>
    <w:rsid w:val="00664FC8"/>
    <w:rsid w:val="00674802"/>
    <w:rsid w:val="006846BE"/>
    <w:rsid w:val="006B1EAE"/>
    <w:rsid w:val="006F055C"/>
    <w:rsid w:val="00714871"/>
    <w:rsid w:val="007331F1"/>
    <w:rsid w:val="00743C40"/>
    <w:rsid w:val="007504AA"/>
    <w:rsid w:val="007725B6"/>
    <w:rsid w:val="00781FBB"/>
    <w:rsid w:val="0078391C"/>
    <w:rsid w:val="007D2962"/>
    <w:rsid w:val="007E3829"/>
    <w:rsid w:val="007E52BA"/>
    <w:rsid w:val="00815E8B"/>
    <w:rsid w:val="0084600A"/>
    <w:rsid w:val="00860389"/>
    <w:rsid w:val="00876A19"/>
    <w:rsid w:val="00885F17"/>
    <w:rsid w:val="008D4339"/>
    <w:rsid w:val="008D44CE"/>
    <w:rsid w:val="008D56E8"/>
    <w:rsid w:val="00912F02"/>
    <w:rsid w:val="009146A9"/>
    <w:rsid w:val="009208DF"/>
    <w:rsid w:val="00920AE1"/>
    <w:rsid w:val="00942C38"/>
    <w:rsid w:val="009521BF"/>
    <w:rsid w:val="009622CD"/>
    <w:rsid w:val="00973A78"/>
    <w:rsid w:val="00973F74"/>
    <w:rsid w:val="00A0052B"/>
    <w:rsid w:val="00A3260F"/>
    <w:rsid w:val="00A50C51"/>
    <w:rsid w:val="00A529DB"/>
    <w:rsid w:val="00A53161"/>
    <w:rsid w:val="00A731BC"/>
    <w:rsid w:val="00AB5F8D"/>
    <w:rsid w:val="00AC4E41"/>
    <w:rsid w:val="00AE7474"/>
    <w:rsid w:val="00B061E1"/>
    <w:rsid w:val="00B12394"/>
    <w:rsid w:val="00B61E4B"/>
    <w:rsid w:val="00B677AD"/>
    <w:rsid w:val="00BC035A"/>
    <w:rsid w:val="00BC5E75"/>
    <w:rsid w:val="00C00AD5"/>
    <w:rsid w:val="00C03EBA"/>
    <w:rsid w:val="00C175AC"/>
    <w:rsid w:val="00C56E1E"/>
    <w:rsid w:val="00C62187"/>
    <w:rsid w:val="00C70064"/>
    <w:rsid w:val="00C86A16"/>
    <w:rsid w:val="00CB3209"/>
    <w:rsid w:val="00CD0C42"/>
    <w:rsid w:val="00CD3A0F"/>
    <w:rsid w:val="00CE00AB"/>
    <w:rsid w:val="00CF0661"/>
    <w:rsid w:val="00CF730C"/>
    <w:rsid w:val="00D25B0C"/>
    <w:rsid w:val="00D36351"/>
    <w:rsid w:val="00D55269"/>
    <w:rsid w:val="00D61639"/>
    <w:rsid w:val="00D617A7"/>
    <w:rsid w:val="00D64C5E"/>
    <w:rsid w:val="00D7574F"/>
    <w:rsid w:val="00D95964"/>
    <w:rsid w:val="00DA6B40"/>
    <w:rsid w:val="00DB0B10"/>
    <w:rsid w:val="00DB58CC"/>
    <w:rsid w:val="00DC2E2E"/>
    <w:rsid w:val="00DC3FCD"/>
    <w:rsid w:val="00DC5835"/>
    <w:rsid w:val="00DC7229"/>
    <w:rsid w:val="00DF5400"/>
    <w:rsid w:val="00E0440A"/>
    <w:rsid w:val="00E325DE"/>
    <w:rsid w:val="00E41C7E"/>
    <w:rsid w:val="00E45898"/>
    <w:rsid w:val="00E54538"/>
    <w:rsid w:val="00E6192F"/>
    <w:rsid w:val="00E71E06"/>
    <w:rsid w:val="00EB4208"/>
    <w:rsid w:val="00EB6CFE"/>
    <w:rsid w:val="00EC75C3"/>
    <w:rsid w:val="00F02C2A"/>
    <w:rsid w:val="00F26CA0"/>
    <w:rsid w:val="00F429C2"/>
    <w:rsid w:val="00F67D0D"/>
    <w:rsid w:val="00F75BAC"/>
    <w:rsid w:val="00F81DDE"/>
    <w:rsid w:val="00F92517"/>
    <w:rsid w:val="00FB220B"/>
    <w:rsid w:val="00FB2DEE"/>
    <w:rsid w:val="00FB607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0FAF3"/>
  <w15:chartTrackingRefBased/>
  <w15:docId w15:val="{81F43425-F964-48FC-AC54-B23BD158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61"/>
    <w:rPr>
      <w:lang w:val="en-US" w:eastAsia="en-US"/>
    </w:rPr>
  </w:style>
  <w:style w:type="paragraph" w:styleId="Heading1">
    <w:name w:val="heading 1"/>
    <w:basedOn w:val="Normal"/>
    <w:next w:val="Normal"/>
    <w:qFormat/>
    <w:rsid w:val="00CF0661"/>
    <w:pPr>
      <w:keepNext/>
      <w:jc w:val="both"/>
      <w:outlineLvl w:val="0"/>
    </w:pPr>
    <w:rPr>
      <w:sz w:val="24"/>
      <w:lang w:val="sr-Latn-CS"/>
    </w:rPr>
  </w:style>
  <w:style w:type="paragraph" w:styleId="Heading2">
    <w:name w:val="heading 2"/>
    <w:basedOn w:val="Normal"/>
    <w:next w:val="Normal"/>
    <w:qFormat/>
    <w:rsid w:val="00CF06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0661"/>
    <w:pPr>
      <w:jc w:val="both"/>
    </w:pPr>
    <w:rPr>
      <w:rFonts w:ascii="Arial" w:hAnsi="Arial" w:cs="Arial"/>
      <w:sz w:val="22"/>
      <w:lang w:val="sr-Latn-CS"/>
    </w:rPr>
  </w:style>
  <w:style w:type="paragraph" w:styleId="Header">
    <w:name w:val="header"/>
    <w:basedOn w:val="Normal"/>
    <w:rsid w:val="00CF0661"/>
    <w:pPr>
      <w:tabs>
        <w:tab w:val="center" w:pos="4320"/>
        <w:tab w:val="right" w:pos="8640"/>
      </w:tabs>
    </w:pPr>
  </w:style>
  <w:style w:type="paragraph" w:styleId="Footer">
    <w:name w:val="footer"/>
    <w:basedOn w:val="Normal"/>
    <w:rsid w:val="00CF0661"/>
    <w:pPr>
      <w:tabs>
        <w:tab w:val="center" w:pos="4320"/>
        <w:tab w:val="right" w:pos="8640"/>
      </w:tabs>
    </w:pPr>
  </w:style>
  <w:style w:type="character" w:styleId="PageNumber">
    <w:name w:val="page number"/>
    <w:basedOn w:val="DefaultParagraphFont"/>
    <w:rsid w:val="00CF0661"/>
  </w:style>
  <w:style w:type="paragraph" w:styleId="BalloonText">
    <w:name w:val="Balloon Text"/>
    <w:basedOn w:val="Normal"/>
    <w:link w:val="BalloonTextChar"/>
    <w:rsid w:val="00632635"/>
    <w:rPr>
      <w:rFonts w:ascii="Segoe UI" w:hAnsi="Segoe UI" w:cs="Segoe UI"/>
      <w:sz w:val="18"/>
      <w:szCs w:val="18"/>
    </w:rPr>
  </w:style>
  <w:style w:type="character" w:customStyle="1" w:styleId="BalloonTextChar">
    <w:name w:val="Balloon Text Char"/>
    <w:link w:val="BalloonText"/>
    <w:rsid w:val="00632635"/>
    <w:rPr>
      <w:rFonts w:ascii="Segoe UI" w:hAnsi="Segoe UI" w:cs="Segoe UI"/>
      <w:sz w:val="18"/>
      <w:szCs w:val="18"/>
    </w:rPr>
  </w:style>
  <w:style w:type="paragraph" w:styleId="ListParagraph">
    <w:name w:val="List Paragraph"/>
    <w:basedOn w:val="Normal"/>
    <w:uiPriority w:val="34"/>
    <w:qFormat/>
    <w:rsid w:val="00A53161"/>
    <w:pPr>
      <w:ind w:left="720"/>
      <w:contextualSpacing/>
    </w:pPr>
  </w:style>
  <w:style w:type="character" w:styleId="Strong">
    <w:name w:val="Strong"/>
    <w:basedOn w:val="DefaultParagraphFont"/>
    <w:uiPriority w:val="22"/>
    <w:qFormat/>
    <w:rsid w:val="00594860"/>
    <w:rPr>
      <w:b/>
      <w:bCs/>
    </w:rPr>
  </w:style>
  <w:style w:type="character" w:styleId="Hyperlink">
    <w:name w:val="Hyperlink"/>
    <w:uiPriority w:val="99"/>
    <w:unhideWhenUsed/>
    <w:rsid w:val="001340C5"/>
    <w:rPr>
      <w:color w:val="0563C1"/>
      <w:u w:val="single"/>
    </w:rPr>
  </w:style>
  <w:style w:type="paragraph" w:styleId="NoSpacing">
    <w:name w:val="No Spacing"/>
    <w:uiPriority w:val="1"/>
    <w:qFormat/>
    <w:rsid w:val="00E41C7E"/>
    <w:rPr>
      <w:lang w:val="en-US" w:eastAsia="en-US"/>
    </w:rPr>
  </w:style>
  <w:style w:type="table" w:styleId="TableGrid">
    <w:name w:val="Table Grid"/>
    <w:basedOn w:val="TableNormal"/>
    <w:rsid w:val="00F67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70A6"/>
    <w:pPr>
      <w:spacing w:before="100" w:beforeAutospacing="1" w:after="100" w:afterAutospacing="1"/>
    </w:pPr>
    <w:rPr>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52084">
      <w:bodyDiv w:val="1"/>
      <w:marLeft w:val="0"/>
      <w:marRight w:val="0"/>
      <w:marTop w:val="0"/>
      <w:marBottom w:val="0"/>
      <w:divBdr>
        <w:top w:val="none" w:sz="0" w:space="0" w:color="auto"/>
        <w:left w:val="none" w:sz="0" w:space="0" w:color="auto"/>
        <w:bottom w:val="none" w:sz="0" w:space="0" w:color="auto"/>
        <w:right w:val="none" w:sz="0" w:space="0" w:color="auto"/>
      </w:divBdr>
    </w:div>
    <w:div w:id="709185505">
      <w:bodyDiv w:val="1"/>
      <w:marLeft w:val="0"/>
      <w:marRight w:val="0"/>
      <w:marTop w:val="0"/>
      <w:marBottom w:val="0"/>
      <w:divBdr>
        <w:top w:val="none" w:sz="0" w:space="0" w:color="auto"/>
        <w:left w:val="none" w:sz="0" w:space="0" w:color="auto"/>
        <w:bottom w:val="none" w:sz="0" w:space="0" w:color="auto"/>
        <w:right w:val="none" w:sz="0" w:space="0" w:color="auto"/>
      </w:divBdr>
    </w:div>
    <w:div w:id="12410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ak.suk.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tak.suk.gov.r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UPRAVLJANJE%20ZAPISIMA%20SG%20O%20P%2003\SG%20O%20P%2003-24%20-1%20-Zapis-slobodna%20forma%20upravnih%20ak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SG O P 03-24 -1 -Zapis-slobodna forma upravnih akata</Template>
  <TotalTime>12</TotalTime>
  <Pages>7</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sosg</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Djuricic</dc:creator>
  <cp:keywords/>
  <dc:description/>
  <cp:lastModifiedBy>Ksenija Mitrovic</cp:lastModifiedBy>
  <cp:revision>5</cp:revision>
  <cp:lastPrinted>2026-04-09T09:08:00Z</cp:lastPrinted>
  <dcterms:created xsi:type="dcterms:W3CDTF">2026-06-11T10:22:00Z</dcterms:created>
  <dcterms:modified xsi:type="dcterms:W3CDTF">2026-06-16T04:37:00Z</dcterms:modified>
</cp:coreProperties>
</file>