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468"/>
        <w:gridCol w:w="47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62199A" w:rsidRDefault="00E06F01" w:rsidP="009300B2">
            <w:pPr>
              <w:spacing w:line="245" w:lineRule="atLeast"/>
              <w:outlineLvl w:val="3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  <w:r w:rsidR="009300B2" w:rsidRPr="006219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6219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 xml:space="preserve"> Основни подаци о стамбеној заједници</w:t>
            </w:r>
          </w:p>
        </w:tc>
      </w:tr>
      <w:tr w:rsidR="00E06F01" w:rsidRPr="00A92835" w:rsidTr="00D01424">
        <w:trPr>
          <w:trHeight w:val="555"/>
        </w:trPr>
        <w:tc>
          <w:tcPr>
            <w:tcW w:w="4468" w:type="dxa"/>
            <w:vAlign w:val="center"/>
          </w:tcPr>
          <w:p w:rsidR="00E06F01" w:rsidRPr="0062199A" w:rsidRDefault="00E06F01" w:rsidP="00E06F01">
            <w:pPr>
              <w:spacing w:line="245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Адреса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2" w:type="dxa"/>
            <w:vAlign w:val="center"/>
          </w:tcPr>
          <w:p w:rsidR="00E06F01" w:rsidRPr="0062199A" w:rsidRDefault="00E06F01" w:rsidP="00E06F01">
            <w:pPr>
              <w:spacing w:line="245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F01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E06F01" w:rsidRPr="0062199A" w:rsidRDefault="00E06F01" w:rsidP="00E06F01">
            <w:pPr>
              <w:spacing w:line="245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Матични број: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06F01" w:rsidRPr="0062199A" w:rsidRDefault="00E06F01" w:rsidP="00E751AA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>Спратност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Број станова у згради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>Број пословних простора у згради: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Година изградње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Телефон управника стамбене заједнице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467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line="245" w:lineRule="atLeas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е-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mail 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>управника стамбене заједнице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D01424" w:rsidRPr="0062199A" w:rsidRDefault="00D01424" w:rsidP="00D01424">
            <w:pPr>
              <w:spacing w:before="120" w:after="120"/>
              <w:ind w:right="120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ru-RU"/>
              </w:rPr>
              <w:t>2.  Подаци о банци и надлежном субјекту:</w:t>
            </w:r>
          </w:p>
        </w:tc>
      </w:tr>
      <w:tr w:rsidR="00D01424" w:rsidRPr="00A92835" w:rsidTr="00D01424">
        <w:trPr>
          <w:trHeight w:val="749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tabs>
                <w:tab w:val="left" w:pos="2772"/>
              </w:tabs>
              <w:spacing w:line="245" w:lineRule="atLeast"/>
              <w:ind w:right="506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Назив банке и број рачуна стамбене заједнице: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844"/>
        </w:trPr>
        <w:tc>
          <w:tcPr>
            <w:tcW w:w="4468" w:type="dxa"/>
            <w:vAlign w:val="center"/>
          </w:tcPr>
          <w:p w:rsidR="00D01424" w:rsidRPr="0062199A" w:rsidRDefault="00D01424" w:rsidP="00D01424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D01424" w:rsidRPr="0062199A" w:rsidRDefault="00D01424" w:rsidP="00D01424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Име, презиме и ЈМБГ управника стамбене заједнице</w:t>
            </w:r>
            <w:r w:rsidRPr="0062199A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92" w:type="dxa"/>
            <w:vAlign w:val="center"/>
          </w:tcPr>
          <w:p w:rsidR="00D01424" w:rsidRPr="0062199A" w:rsidRDefault="00D01424" w:rsidP="00D01424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1424" w:rsidRPr="00A92835" w:rsidTr="00D01424">
        <w:trPr>
          <w:trHeight w:val="1343"/>
        </w:trPr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Управник стамбене заједнице                                 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01424" w:rsidRPr="0062199A" w:rsidRDefault="00D01424" w:rsidP="00D01424">
            <w:pPr>
              <w:spacing w:after="258" w:line="245" w:lineRule="atLeast"/>
              <w:ind w:left="1358" w:firstLine="82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  <w:p w:rsidR="00D01424" w:rsidRPr="0062199A" w:rsidRDefault="00D01424" w:rsidP="00D01424">
            <w:pPr>
              <w:spacing w:after="258" w:line="245" w:lineRule="atLeast"/>
              <w:ind w:left="1358" w:firstLine="82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_____________________</w:t>
            </w:r>
          </w:p>
          <w:p w:rsidR="00D01424" w:rsidRPr="0062199A" w:rsidRDefault="00D01424" w:rsidP="00D01424">
            <w:pPr>
              <w:spacing w:after="258" w:line="245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62199A">
              <w:rPr>
                <w:rFonts w:ascii="Tahoma" w:hAnsi="Tahoma" w:cs="Tahoma"/>
                <w:i/>
                <w:sz w:val="20"/>
                <w:szCs w:val="20"/>
                <w:lang w:val="sr-Cyrl-RS"/>
              </w:rPr>
              <w:t>(потпис и овера печатом стамбене заједнице)</w:t>
            </w:r>
          </w:p>
        </w:tc>
      </w:tr>
    </w:tbl>
    <w:p w:rsidR="00104F81" w:rsidRDefault="00104F81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104F81" w:rsidRDefault="00104F81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D01424" w:rsidRDefault="00D01424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D01424" w:rsidRDefault="00D01424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D01424" w:rsidRDefault="00D01424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E26B50" w:rsidRDefault="00E26B50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</w:p>
    <w:p w:rsidR="006C113B" w:rsidRPr="0062199A" w:rsidRDefault="006C113B" w:rsidP="006C113B">
      <w:pPr>
        <w:spacing w:after="258" w:line="245" w:lineRule="atLeast"/>
        <w:rPr>
          <w:rFonts w:ascii="Tahoma" w:hAnsi="Tahoma" w:cs="Tahoma"/>
          <w:b/>
          <w:color w:val="000000"/>
          <w:sz w:val="20"/>
          <w:szCs w:val="20"/>
          <w:u w:val="single"/>
          <w:lang w:val="ru-RU"/>
        </w:rPr>
      </w:pPr>
      <w:r w:rsidRPr="0062199A">
        <w:rPr>
          <w:rFonts w:ascii="Tahoma" w:hAnsi="Tahoma" w:cs="Tahoma"/>
          <w:b/>
          <w:color w:val="000000"/>
          <w:sz w:val="20"/>
          <w:szCs w:val="20"/>
          <w:u w:val="single"/>
          <w:lang w:val="ru-RU"/>
        </w:rPr>
        <w:lastRenderedPageBreak/>
        <w:t xml:space="preserve">Услови за пријаву на Јавни </w:t>
      </w:r>
      <w:r w:rsidR="002F3B4A" w:rsidRPr="0062199A">
        <w:rPr>
          <w:rFonts w:ascii="Tahoma" w:hAnsi="Tahoma" w:cs="Tahoma"/>
          <w:b/>
          <w:color w:val="000000"/>
          <w:sz w:val="20"/>
          <w:szCs w:val="20"/>
          <w:u w:val="single"/>
          <w:lang w:val="ru-RU"/>
        </w:rPr>
        <w:t>конкурс</w:t>
      </w:r>
      <w:r w:rsidRPr="0062199A">
        <w:rPr>
          <w:rFonts w:ascii="Tahoma" w:hAnsi="Tahoma" w:cs="Tahoma"/>
          <w:b/>
          <w:color w:val="000000"/>
          <w:sz w:val="20"/>
          <w:szCs w:val="20"/>
          <w:u w:val="single"/>
          <w:lang w:val="ru-RU"/>
        </w:rPr>
        <w:t>:</w:t>
      </w:r>
    </w:p>
    <w:p w:rsidR="00340B9D" w:rsidRPr="0062199A" w:rsidRDefault="007A66F7" w:rsidP="007A66F7">
      <w:pPr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  <w:proofErr w:type="spellStart"/>
      <w:r w:rsidRPr="0062199A">
        <w:rPr>
          <w:rFonts w:ascii="Tahoma" w:hAnsi="Tahoma" w:cs="Tahoma"/>
          <w:sz w:val="20"/>
          <w:szCs w:val="20"/>
        </w:rPr>
        <w:t>Право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учешћа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r w:rsidRPr="0062199A">
        <w:rPr>
          <w:rFonts w:ascii="Tahoma" w:hAnsi="Tahoma" w:cs="Tahoma"/>
          <w:color w:val="000000"/>
          <w:sz w:val="20"/>
          <w:szCs w:val="20"/>
          <w:lang w:val="ru-RU"/>
        </w:rPr>
        <w:t>у поступку пријаве на Јавн</w:t>
      </w:r>
      <w:r w:rsidR="007902E2" w:rsidRPr="0062199A">
        <w:rPr>
          <w:rFonts w:ascii="Tahoma" w:hAnsi="Tahoma" w:cs="Tahoma"/>
          <w:color w:val="000000"/>
          <w:sz w:val="20"/>
          <w:szCs w:val="20"/>
          <w:lang w:val="ru-RU"/>
        </w:rPr>
        <w:t>и</w:t>
      </w:r>
      <w:r w:rsidR="00340B9D" w:rsidRPr="0062199A">
        <w:rPr>
          <w:rFonts w:ascii="Tahoma" w:hAnsi="Tahoma" w:cs="Tahoma"/>
          <w:color w:val="000000"/>
          <w:sz w:val="20"/>
          <w:szCs w:val="20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</w:p>
    <w:p w:rsidR="00104F81" w:rsidRPr="0062199A" w:rsidRDefault="00104F81" w:rsidP="007A66F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7902E2" w:rsidRPr="0062199A" w:rsidRDefault="007B4911" w:rsidP="007A66F7">
      <w:pPr>
        <w:jc w:val="both"/>
        <w:rPr>
          <w:rFonts w:ascii="Tahoma" w:hAnsi="Tahoma" w:cs="Tahoma"/>
          <w:sz w:val="20"/>
          <w:szCs w:val="20"/>
        </w:rPr>
      </w:pPr>
      <w:r w:rsidRPr="0062199A">
        <w:rPr>
          <w:rFonts w:ascii="Tahoma" w:hAnsi="Tahoma" w:cs="Tahoma"/>
          <w:sz w:val="20"/>
          <w:szCs w:val="20"/>
          <w:lang w:val="sr-Cyrl-RS"/>
        </w:rPr>
        <w:t>Пријаве се подносе</w:t>
      </w:r>
      <w:r w:rsidR="007A66F7" w:rsidRPr="0062199A">
        <w:rPr>
          <w:rFonts w:ascii="Tahoma" w:hAnsi="Tahoma" w:cs="Tahoma"/>
          <w:sz w:val="20"/>
          <w:szCs w:val="20"/>
        </w:rPr>
        <w:t xml:space="preserve"> </w:t>
      </w:r>
      <w:r w:rsidRPr="0062199A">
        <w:rPr>
          <w:rFonts w:ascii="Tahoma" w:hAnsi="Tahoma" w:cs="Tahoma"/>
          <w:sz w:val="20"/>
          <w:szCs w:val="20"/>
          <w:lang w:val="sr-Cyrl-RS"/>
        </w:rPr>
        <w:t xml:space="preserve">за </w:t>
      </w:r>
      <w:r w:rsidR="007A66F7" w:rsidRPr="0062199A">
        <w:rPr>
          <w:rFonts w:ascii="Tahoma" w:hAnsi="Tahoma" w:cs="Tahoma"/>
          <w:sz w:val="20"/>
          <w:szCs w:val="20"/>
          <w:lang w:val="sr-Cyrl-CS"/>
        </w:rPr>
        <w:t>подручј</w:t>
      </w:r>
      <w:r w:rsidRPr="0062199A">
        <w:rPr>
          <w:rFonts w:ascii="Tahoma" w:hAnsi="Tahoma" w:cs="Tahoma"/>
          <w:sz w:val="20"/>
          <w:szCs w:val="20"/>
          <w:lang w:val="sr-Cyrl-CS"/>
        </w:rPr>
        <w:t>е</w:t>
      </w:r>
      <w:r w:rsidR="007A66F7" w:rsidRPr="0062199A">
        <w:rPr>
          <w:rFonts w:ascii="Tahoma" w:hAnsi="Tahoma" w:cs="Tahoma"/>
          <w:sz w:val="20"/>
          <w:szCs w:val="20"/>
        </w:rPr>
        <w:t xml:space="preserve"> </w:t>
      </w:r>
      <w:r w:rsidRPr="0062199A">
        <w:rPr>
          <w:rFonts w:ascii="Tahoma" w:hAnsi="Tahoma" w:cs="Tahoma"/>
          <w:sz w:val="20"/>
          <w:szCs w:val="20"/>
          <w:lang w:val="sr-Cyrl-RS"/>
        </w:rPr>
        <w:t>у</w:t>
      </w:r>
      <w:proofErr w:type="spellStart"/>
      <w:r w:rsidR="007902E2" w:rsidRPr="0062199A">
        <w:rPr>
          <w:rFonts w:ascii="Tahoma" w:hAnsi="Tahoma" w:cs="Tahoma"/>
          <w:sz w:val="20"/>
          <w:szCs w:val="20"/>
        </w:rPr>
        <w:t>рбанистичк</w:t>
      </w:r>
      <w:proofErr w:type="spellEnd"/>
      <w:r w:rsidRPr="0062199A">
        <w:rPr>
          <w:rFonts w:ascii="Tahoma" w:hAnsi="Tahoma" w:cs="Tahoma"/>
          <w:sz w:val="20"/>
          <w:szCs w:val="20"/>
          <w:lang w:val="sr-Cyrl-RS"/>
        </w:rPr>
        <w:t xml:space="preserve">е </w:t>
      </w:r>
      <w:r w:rsidR="00A35187" w:rsidRPr="0062199A">
        <w:rPr>
          <w:rFonts w:ascii="Tahoma" w:hAnsi="Tahoma" w:cs="Tahoma"/>
          <w:sz w:val="20"/>
          <w:szCs w:val="20"/>
          <w:lang w:val="sr-Cyrl-RS"/>
        </w:rPr>
        <w:t>зон</w:t>
      </w:r>
      <w:r w:rsidRPr="0062199A">
        <w:rPr>
          <w:rFonts w:ascii="Tahoma" w:hAnsi="Tahoma" w:cs="Tahoma"/>
          <w:sz w:val="20"/>
          <w:szCs w:val="20"/>
          <w:lang w:val="sr-Cyrl-RS"/>
        </w:rPr>
        <w:t>е</w:t>
      </w:r>
      <w:r w:rsidR="00A35187" w:rsidRPr="0062199A">
        <w:rPr>
          <w:rFonts w:ascii="Tahoma" w:hAnsi="Tahoma" w:cs="Tahoma"/>
          <w:sz w:val="20"/>
          <w:szCs w:val="20"/>
        </w:rPr>
        <w:t xml:space="preserve"> </w:t>
      </w:r>
      <w:r w:rsidRPr="0062199A">
        <w:rPr>
          <w:rFonts w:ascii="Tahoma" w:hAnsi="Tahoma" w:cs="Tahoma"/>
          <w:sz w:val="20"/>
          <w:szCs w:val="20"/>
        </w:rPr>
        <w:t>XV</w:t>
      </w:r>
      <w:r w:rsidRPr="0062199A">
        <w:rPr>
          <w:rFonts w:ascii="Tahoma" w:hAnsi="Tahoma" w:cs="Tahoma"/>
          <w:sz w:val="20"/>
          <w:szCs w:val="20"/>
          <w:lang w:val="sr-Cyrl-RS"/>
        </w:rPr>
        <w:t xml:space="preserve"> – Градска општина Стари град</w:t>
      </w:r>
      <w:r w:rsidR="007902E2" w:rsidRPr="0062199A">
        <w:rPr>
          <w:rFonts w:ascii="Tahoma" w:hAnsi="Tahoma" w:cs="Tahoma"/>
          <w:sz w:val="20"/>
          <w:szCs w:val="20"/>
        </w:rPr>
        <w:t>.</w:t>
      </w:r>
    </w:p>
    <w:p w:rsidR="006C113B" w:rsidRPr="0062199A" w:rsidRDefault="006C113B" w:rsidP="006C113B">
      <w:pPr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104F81" w:rsidRPr="0062199A" w:rsidRDefault="00104F81" w:rsidP="006C113B">
      <w:pPr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104F81" w:rsidRPr="00554527" w:rsidRDefault="006C113B" w:rsidP="006C113B">
      <w:pPr>
        <w:spacing w:line="245" w:lineRule="atLeast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</w:pPr>
      <w:r w:rsidRPr="00554527">
        <w:rPr>
          <w:rFonts w:ascii="Tahoma" w:hAnsi="Tahoma" w:cs="Tahoma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554527"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  <w:t>прилогу д</w:t>
      </w:r>
      <w:r w:rsidR="00F80A40" w:rsidRPr="00554527">
        <w:rPr>
          <w:rFonts w:ascii="Tahoma" w:hAnsi="Tahoma" w:cs="Tahoma"/>
          <w:b/>
          <w:bCs/>
          <w:color w:val="000000"/>
          <w:sz w:val="22"/>
          <w:szCs w:val="22"/>
          <w:u w:val="single"/>
          <w:lang w:val="ru-RU"/>
        </w:rPr>
        <w:t>оставити пратећу документацију:</w:t>
      </w:r>
    </w:p>
    <w:p w:rsidR="006C113B" w:rsidRPr="00554527" w:rsidRDefault="00A35187" w:rsidP="00A35187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Решење</w:t>
      </w:r>
      <w:proofErr w:type="spellEnd"/>
      <w:r w:rsidRPr="00554527">
        <w:rPr>
          <w:rFonts w:ascii="Tahoma" w:hAnsi="Tahoma" w:cs="Tahoma"/>
          <w:color w:val="000000"/>
          <w:sz w:val="22"/>
          <w:szCs w:val="22"/>
        </w:rPr>
        <w:t xml:space="preserve"> о </w:t>
      </w: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упису</w:t>
      </w:r>
      <w:proofErr w:type="spellEnd"/>
      <w:r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управника</w:t>
      </w:r>
      <w:proofErr w:type="spellEnd"/>
      <w:r w:rsidR="00554527"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>стамбене заједнице</w:t>
      </w:r>
      <w:r w:rsidRPr="00554527">
        <w:rPr>
          <w:rFonts w:ascii="Tahoma" w:hAnsi="Tahoma" w:cs="Tahoma"/>
          <w:color w:val="000000"/>
          <w:sz w:val="22"/>
          <w:szCs w:val="22"/>
        </w:rPr>
        <w:t xml:space="preserve"> у </w:t>
      </w:r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>Р</w:t>
      </w: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егистар</w:t>
      </w:r>
      <w:proofErr w:type="spellEnd"/>
      <w:r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стамбених</w:t>
      </w:r>
      <w:proofErr w:type="spellEnd"/>
      <w:r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заједница</w:t>
      </w:r>
      <w:proofErr w:type="spellEnd"/>
      <w:r w:rsidR="00F80A40" w:rsidRPr="00554527">
        <w:rPr>
          <w:rFonts w:ascii="Tahoma" w:hAnsi="Tahoma" w:cs="Tahoma"/>
          <w:color w:val="000000"/>
          <w:sz w:val="22"/>
          <w:szCs w:val="22"/>
          <w:lang w:val="sr-Cyrl-RS"/>
        </w:rPr>
        <w:t>;</w:t>
      </w:r>
    </w:p>
    <w:p w:rsidR="00104F81" w:rsidRPr="00554527" w:rsidRDefault="00142AF0" w:rsidP="00A35187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 w:rsidRPr="00554527">
        <w:rPr>
          <w:rFonts w:ascii="Tahoma" w:hAnsi="Tahoma" w:cs="Tahoma"/>
          <w:color w:val="000000"/>
          <w:sz w:val="22"/>
          <w:szCs w:val="22"/>
          <w:lang w:val="sr-Cyrl-RS"/>
        </w:rPr>
        <w:t>Записник са одржан</w:t>
      </w:r>
      <w:r w:rsidR="00D01424" w:rsidRPr="00554527">
        <w:rPr>
          <w:rFonts w:ascii="Tahoma" w:hAnsi="Tahoma" w:cs="Tahoma"/>
          <w:color w:val="000000"/>
          <w:sz w:val="22"/>
          <w:szCs w:val="22"/>
          <w:lang w:val="sr-Cyrl-RS"/>
        </w:rPr>
        <w:t>е седнице Скупштине стамбене заједнице</w:t>
      </w:r>
      <w:r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и </w:t>
      </w:r>
      <w:r w:rsidR="00104F81" w:rsidRPr="00554527">
        <w:rPr>
          <w:rFonts w:ascii="Tahoma" w:hAnsi="Tahoma" w:cs="Tahoma"/>
          <w:color w:val="000000"/>
          <w:sz w:val="22"/>
          <w:szCs w:val="22"/>
          <w:lang w:val="sr-Cyrl-RS"/>
        </w:rPr>
        <w:t>Одлука</w:t>
      </w:r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Скупштине</w:t>
      </w:r>
      <w:r w:rsidR="00104F81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стамбене заједнице да су са</w:t>
      </w:r>
      <w:r w:rsidR="00D01424" w:rsidRPr="00554527">
        <w:rPr>
          <w:rFonts w:ascii="Tahoma" w:hAnsi="Tahoma" w:cs="Tahoma"/>
          <w:color w:val="000000"/>
          <w:sz w:val="22"/>
          <w:szCs w:val="22"/>
          <w:lang w:val="sr-Cyrl-RS"/>
        </w:rPr>
        <w:t>гласни да учествују на конкурсу</w:t>
      </w:r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„Стари град мисли на зграде“</w:t>
      </w:r>
      <w:r w:rsidR="00D01424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и да управник стамбене заједнице поднесе пријаву на конкурс са пратећом документацијом;</w:t>
      </w:r>
    </w:p>
    <w:p w:rsidR="00F80A40" w:rsidRPr="00554527" w:rsidRDefault="00104F81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Tahoma" w:hAnsi="Tahoma" w:cs="Tahoma"/>
          <w:sz w:val="22"/>
          <w:szCs w:val="22"/>
          <w:lang w:val="ru-RU"/>
        </w:rPr>
      </w:pPr>
      <w:r w:rsidRPr="00554527">
        <w:rPr>
          <w:rFonts w:ascii="Tahoma" w:hAnsi="Tahoma" w:cs="Tahoma"/>
          <w:sz w:val="22"/>
          <w:szCs w:val="22"/>
          <w:lang w:val="ru-RU"/>
        </w:rPr>
        <w:t>Пројекат</w:t>
      </w:r>
      <w:r w:rsidR="00D01424" w:rsidRPr="00554527">
        <w:rPr>
          <w:rFonts w:ascii="Tahoma" w:hAnsi="Tahoma" w:cs="Tahoma"/>
          <w:sz w:val="22"/>
          <w:szCs w:val="22"/>
          <w:lang w:val="ru-RU"/>
        </w:rPr>
        <w:t xml:space="preserve"> радова</w:t>
      </w:r>
      <w:r w:rsidRPr="00554527">
        <w:rPr>
          <w:rFonts w:ascii="Tahoma" w:hAnsi="Tahoma" w:cs="Tahoma"/>
          <w:sz w:val="22"/>
          <w:szCs w:val="22"/>
          <w:lang w:val="ru-RU"/>
        </w:rPr>
        <w:t xml:space="preserve"> или</w:t>
      </w:r>
      <w:r w:rsidR="00F80A40" w:rsidRPr="00554527">
        <w:rPr>
          <w:rFonts w:ascii="Tahoma" w:hAnsi="Tahoma" w:cs="Tahoma"/>
          <w:sz w:val="22"/>
          <w:szCs w:val="22"/>
          <w:lang w:val="ru-RU"/>
        </w:rPr>
        <w:t xml:space="preserve"> предмер и предрачун радова или другу техничку документацију не старију од једне године</w:t>
      </w:r>
      <w:r w:rsidRPr="00554527">
        <w:rPr>
          <w:rFonts w:ascii="Tahoma" w:hAnsi="Tahoma" w:cs="Tahoma"/>
          <w:sz w:val="22"/>
          <w:szCs w:val="22"/>
          <w:lang w:val="ru-RU"/>
        </w:rPr>
        <w:t xml:space="preserve"> од дана подношења пријаве </w:t>
      </w:r>
      <w:r w:rsidR="00D01424" w:rsidRPr="00554527">
        <w:rPr>
          <w:rFonts w:ascii="Tahoma" w:hAnsi="Tahoma" w:cs="Tahoma"/>
          <w:sz w:val="22"/>
          <w:szCs w:val="22"/>
          <w:lang w:val="ru-RU"/>
        </w:rPr>
        <w:t>на конкурс;</w:t>
      </w:r>
    </w:p>
    <w:p w:rsidR="006C113B" w:rsidRPr="0055452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r w:rsidRPr="00554527">
        <w:rPr>
          <w:rFonts w:ascii="Tahoma" w:hAnsi="Tahoma" w:cs="Tahoma"/>
          <w:color w:val="000000"/>
          <w:sz w:val="22"/>
          <w:szCs w:val="22"/>
          <w:lang w:val="ru-RU"/>
        </w:rPr>
        <w:t xml:space="preserve">Потписану </w:t>
      </w:r>
      <w:r w:rsidR="00B96AAC" w:rsidRPr="00554527">
        <w:rPr>
          <w:rFonts w:ascii="Tahoma" w:hAnsi="Tahoma" w:cs="Tahoma"/>
          <w:color w:val="000000"/>
          <w:sz w:val="22"/>
          <w:szCs w:val="22"/>
          <w:lang w:val="ru-RU"/>
        </w:rPr>
        <w:t>И</w:t>
      </w:r>
      <w:r w:rsidRPr="00554527">
        <w:rPr>
          <w:rFonts w:ascii="Tahoma" w:hAnsi="Tahoma" w:cs="Tahoma"/>
          <w:color w:val="000000"/>
          <w:sz w:val="22"/>
          <w:szCs w:val="22"/>
          <w:lang w:val="ru-RU"/>
        </w:rPr>
        <w:t xml:space="preserve">зјаву </w:t>
      </w:r>
      <w:r w:rsidR="003955BC" w:rsidRPr="00554527">
        <w:rPr>
          <w:rFonts w:ascii="Tahoma" w:hAnsi="Tahoma" w:cs="Tahoma"/>
          <w:color w:val="000000"/>
          <w:sz w:val="22"/>
          <w:szCs w:val="22"/>
          <w:lang w:val="ru-RU"/>
        </w:rPr>
        <w:t>да активности за које се траже средства по конкурсу</w:t>
      </w:r>
      <w:r w:rsidR="00554527" w:rsidRPr="00554527">
        <w:rPr>
          <w:rFonts w:ascii="Tahoma" w:hAnsi="Tahoma" w:cs="Tahoma"/>
          <w:color w:val="000000"/>
          <w:sz w:val="22"/>
          <w:szCs w:val="22"/>
          <w:lang w:val="ru-RU"/>
        </w:rPr>
        <w:t xml:space="preserve"> «Стари град мисли на зграде»</w:t>
      </w:r>
      <w:r w:rsidR="003955BC" w:rsidRPr="00554527">
        <w:rPr>
          <w:rFonts w:ascii="Tahoma" w:hAnsi="Tahoma" w:cs="Tahoma"/>
          <w:color w:val="000000"/>
          <w:sz w:val="22"/>
          <w:szCs w:val="22"/>
          <w:lang w:val="ru-RU"/>
        </w:rPr>
        <w:t xml:space="preserve"> нису финансиране од стране другог буџетског корисника </w:t>
      </w:r>
      <w:r w:rsidR="003955BC" w:rsidRPr="0041005D">
        <w:rPr>
          <w:rFonts w:ascii="Tahoma" w:hAnsi="Tahoma" w:cs="Tahoma"/>
          <w:b/>
          <w:color w:val="000000"/>
          <w:sz w:val="22"/>
          <w:szCs w:val="22"/>
          <w:lang w:val="ru-RU"/>
        </w:rPr>
        <w:t xml:space="preserve">(Образац </w:t>
      </w:r>
      <w:r w:rsidR="00D01424" w:rsidRPr="0041005D">
        <w:rPr>
          <w:rFonts w:ascii="Tahoma" w:hAnsi="Tahoma" w:cs="Tahoma"/>
          <w:b/>
          <w:color w:val="000000"/>
          <w:sz w:val="22"/>
          <w:szCs w:val="22"/>
          <w:lang w:val="ru-RU"/>
        </w:rPr>
        <w:t>2</w:t>
      </w:r>
      <w:r w:rsidR="003955BC" w:rsidRPr="0041005D">
        <w:rPr>
          <w:rFonts w:ascii="Tahoma" w:hAnsi="Tahoma" w:cs="Tahoma"/>
          <w:b/>
          <w:color w:val="000000"/>
          <w:sz w:val="22"/>
          <w:szCs w:val="22"/>
          <w:lang w:val="ru-RU"/>
        </w:rPr>
        <w:t>)</w:t>
      </w:r>
      <w:r w:rsidR="00F80A40" w:rsidRPr="00554527">
        <w:rPr>
          <w:rFonts w:ascii="Tahoma" w:hAnsi="Tahoma" w:cs="Tahoma"/>
          <w:color w:val="000000"/>
          <w:sz w:val="22"/>
          <w:szCs w:val="22"/>
          <w:lang w:val="ru-RU"/>
        </w:rPr>
        <w:t>;</w:t>
      </w:r>
    </w:p>
    <w:p w:rsidR="00630658" w:rsidRPr="0055452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Tahoma" w:hAnsi="Tahoma" w:cs="Tahoma"/>
          <w:color w:val="000000"/>
          <w:sz w:val="22"/>
          <w:szCs w:val="22"/>
          <w:lang w:val="ru-RU"/>
        </w:rPr>
      </w:pPr>
      <w:proofErr w:type="spellStart"/>
      <w:r w:rsidRPr="00554527">
        <w:rPr>
          <w:rFonts w:ascii="Tahoma" w:hAnsi="Tahoma" w:cs="Tahoma"/>
          <w:color w:val="000000"/>
          <w:sz w:val="22"/>
          <w:szCs w:val="22"/>
        </w:rPr>
        <w:t>Потписану</w:t>
      </w:r>
      <w:proofErr w:type="spellEnd"/>
      <w:r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01424" w:rsidRPr="00554527">
        <w:rPr>
          <w:rFonts w:ascii="Tahoma" w:hAnsi="Tahoma" w:cs="Tahoma"/>
          <w:color w:val="000000"/>
          <w:sz w:val="22"/>
          <w:szCs w:val="22"/>
          <w:lang w:val="sr-Cyrl-RS"/>
        </w:rPr>
        <w:t>изјаву о обезбеђивању потребних финансијских средстава</w:t>
      </w:r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за учешће на конкурсу „Стари град мисли на зграде</w:t>
      </w:r>
      <w:proofErr w:type="gramStart"/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>“ и</w:t>
      </w:r>
      <w:proofErr w:type="gramEnd"/>
      <w:r w:rsidR="00554527" w:rsidRPr="00554527">
        <w:rPr>
          <w:rFonts w:ascii="Tahoma" w:hAnsi="Tahoma" w:cs="Tahoma"/>
          <w:color w:val="000000"/>
          <w:sz w:val="22"/>
          <w:szCs w:val="22"/>
          <w:lang w:val="sr-Cyrl-RS"/>
        </w:rPr>
        <w:t xml:space="preserve"> сагласност за финансирање евентуалних додатних трошкова</w:t>
      </w:r>
      <w:r w:rsidRPr="0055452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1005D">
        <w:rPr>
          <w:rFonts w:ascii="Tahoma" w:hAnsi="Tahoma" w:cs="Tahoma"/>
          <w:b/>
          <w:color w:val="000000"/>
          <w:sz w:val="22"/>
          <w:szCs w:val="22"/>
        </w:rPr>
        <w:t>(</w:t>
      </w:r>
      <w:proofErr w:type="spellStart"/>
      <w:r w:rsidRPr="0041005D">
        <w:rPr>
          <w:rFonts w:ascii="Tahoma" w:hAnsi="Tahoma" w:cs="Tahoma"/>
          <w:b/>
          <w:color w:val="000000"/>
          <w:sz w:val="22"/>
          <w:szCs w:val="22"/>
        </w:rPr>
        <w:t>Образац</w:t>
      </w:r>
      <w:proofErr w:type="spellEnd"/>
      <w:r w:rsidRPr="0041005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01424" w:rsidRPr="0041005D">
        <w:rPr>
          <w:rFonts w:ascii="Tahoma" w:hAnsi="Tahoma" w:cs="Tahoma"/>
          <w:b/>
          <w:color w:val="000000"/>
          <w:sz w:val="22"/>
          <w:szCs w:val="22"/>
          <w:lang w:val="sr-Cyrl-RS"/>
        </w:rPr>
        <w:t>3</w:t>
      </w:r>
      <w:r w:rsidRPr="0041005D">
        <w:rPr>
          <w:rFonts w:ascii="Tahoma" w:hAnsi="Tahoma" w:cs="Tahoma"/>
          <w:b/>
          <w:color w:val="000000"/>
          <w:sz w:val="22"/>
          <w:szCs w:val="22"/>
        </w:rPr>
        <w:t>)</w:t>
      </w:r>
      <w:r w:rsidR="00F80A40" w:rsidRPr="00554527">
        <w:rPr>
          <w:rFonts w:ascii="Tahoma" w:hAnsi="Tahoma" w:cs="Tahoma"/>
          <w:color w:val="000000"/>
          <w:sz w:val="22"/>
          <w:szCs w:val="22"/>
          <w:lang w:val="sr-Cyrl-RS"/>
        </w:rPr>
        <w:t>.</w:t>
      </w:r>
    </w:p>
    <w:p w:rsidR="00142AF0" w:rsidRPr="0062199A" w:rsidRDefault="00142AF0" w:rsidP="00104F81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6C113B" w:rsidRPr="0062199A" w:rsidRDefault="003955BC" w:rsidP="006C113B">
      <w:pPr>
        <w:rPr>
          <w:rFonts w:ascii="Tahoma" w:hAnsi="Tahoma" w:cs="Tahoma"/>
          <w:b/>
          <w:sz w:val="20"/>
          <w:szCs w:val="20"/>
          <w:u w:val="single"/>
          <w:lang w:val="sr-Cyrl-CS"/>
        </w:rPr>
      </w:pPr>
      <w:r w:rsidRPr="0062199A">
        <w:rPr>
          <w:rFonts w:ascii="Tahoma" w:hAnsi="Tahoma" w:cs="Tahoma"/>
          <w:b/>
          <w:sz w:val="20"/>
          <w:szCs w:val="20"/>
          <w:u w:val="single"/>
          <w:lang w:val="sr-Cyrl-CS"/>
        </w:rPr>
        <w:t>Критеријуми</w:t>
      </w:r>
      <w:r w:rsidR="00C80197" w:rsidRPr="0062199A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 и мерила</w:t>
      </w:r>
      <w:r w:rsidRPr="0062199A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 за избор</w:t>
      </w:r>
      <w:r w:rsidR="006C113B" w:rsidRPr="0062199A">
        <w:rPr>
          <w:rFonts w:ascii="Tahoma" w:hAnsi="Tahoma" w:cs="Tahoma"/>
          <w:b/>
          <w:sz w:val="20"/>
          <w:szCs w:val="20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624"/>
        <w:gridCol w:w="1636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62199A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62199A" w:rsidRDefault="00A92835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62199A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62199A" w:rsidRDefault="00A92835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62199A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62199A" w:rsidRDefault="00A92835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62199A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Референце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62199A" w:rsidRDefault="00A92835" w:rsidP="00A9283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максимално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15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92835" w:rsidRPr="00A92835" w:rsidTr="006B2415">
        <w:trPr>
          <w:trHeight w:val="1191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62199A" w:rsidRDefault="00A92835" w:rsidP="00E06F01">
            <w:pPr>
              <w:ind w:left="646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06F01"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статус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објекта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односно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намена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зграде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објекти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који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уживају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неки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видова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заштите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смислу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закона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културним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добрима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-15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стамбена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зграда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стамбено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пословна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зграда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- 10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остале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зграде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- 5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62199A" w:rsidRDefault="00A92835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62199A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Суфинансирање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пројекта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других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извора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случају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недостајућег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дела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средстава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финансирање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пројекта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ефикасност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62199A" w:rsidRDefault="007902E2" w:rsidP="007902E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максимално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25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62199A" w:rsidRDefault="007902E2" w:rsidP="00E06F01">
            <w:pPr>
              <w:ind w:left="646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06F01" w:rsidRPr="0062199A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сопствених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прихода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(10% - 5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20%-50% - 10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више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од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50% - 15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44" w:type="dxa"/>
            <w:vAlign w:val="center"/>
          </w:tcPr>
          <w:p w:rsidR="00A92835" w:rsidRPr="0062199A" w:rsidRDefault="007902E2" w:rsidP="00E06F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15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62199A" w:rsidRDefault="007902E2" w:rsidP="00E06F01">
            <w:pPr>
              <w:ind w:left="788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E06F01" w:rsidRPr="0062199A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из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фондова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Европске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уније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поклона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донација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легата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кредита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друго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62199A" w:rsidRDefault="007902E2" w:rsidP="00E06F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554527" w:rsidRDefault="007902E2" w:rsidP="00E06F01">
            <w:pPr>
              <w:ind w:left="646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4527"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="00E06F01"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ефикасност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коришћења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средстава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ли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су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раније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коришћена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средства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буџета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Града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Београда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односно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градских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општина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ако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јесу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ли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су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обавезе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предвиђене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уговором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у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свему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испуњене</w:t>
            </w:r>
            <w:proofErr w:type="spellEnd"/>
            <w:r w:rsidRPr="0055452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554527" w:rsidRDefault="007902E2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  <w:r w:rsidRPr="00554527"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 w:rsidRPr="00554527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62199A" w:rsidRDefault="00E06F01" w:rsidP="00E06F01">
            <w:pPr>
              <w:pStyle w:val="ListParagraph"/>
              <w:ind w:left="1213" w:right="120" w:hanging="1134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4)  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  <w:u w:val="single"/>
              </w:rPr>
              <w:t>Степен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  <w:u w:val="single"/>
              </w:rPr>
              <w:t>оштећења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  <w:u w:val="single"/>
              </w:rPr>
              <w:t>објеката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62199A" w:rsidRDefault="00E06F01" w:rsidP="00E06F0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максимално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30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62199A" w:rsidRDefault="00E06F01" w:rsidP="00E06F01">
            <w:pPr>
              <w:ind w:left="646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2199A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C80197"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степен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оштећења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објеката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смањена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употребна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вредност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објекта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смањен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квалитет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становања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опасност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живот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здравље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људи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за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безбедност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саобраћаја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- 20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естетска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оштећења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 xml:space="preserve"> - 10 </w:t>
            </w:r>
            <w:proofErr w:type="spellStart"/>
            <w:r w:rsidRPr="0062199A">
              <w:rPr>
                <w:rFonts w:ascii="Tahoma" w:hAnsi="Tahoma" w:cs="Tahoma"/>
                <w:sz w:val="20"/>
                <w:szCs w:val="20"/>
              </w:rPr>
              <w:t>бодова</w:t>
            </w:r>
            <w:proofErr w:type="spellEnd"/>
            <w:r w:rsidRPr="0062199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44" w:type="dxa"/>
            <w:vAlign w:val="center"/>
          </w:tcPr>
          <w:p w:rsidR="007902E2" w:rsidRPr="0062199A" w:rsidRDefault="007902E2" w:rsidP="00A92835">
            <w:pPr>
              <w:pStyle w:val="ListParagraph"/>
              <w:spacing w:before="120" w:after="120"/>
              <w:ind w:left="0" w:right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84C39" w:rsidRDefault="00884C39" w:rsidP="00884C39">
      <w:pPr>
        <w:spacing w:before="120" w:after="120"/>
        <w:ind w:right="120"/>
        <w:jc w:val="both"/>
        <w:rPr>
          <w:rFonts w:ascii="Calibri" w:hAnsi="Calibri"/>
          <w:sz w:val="22"/>
          <w:szCs w:val="22"/>
          <w:highlight w:val="cyan"/>
          <w:lang w:val="sr-Cyrl-RS"/>
        </w:rPr>
      </w:pPr>
    </w:p>
    <w:p w:rsidR="00884C39" w:rsidRPr="0062199A" w:rsidRDefault="00884C39" w:rsidP="00D01424">
      <w:pPr>
        <w:spacing w:before="120" w:after="120"/>
        <w:ind w:right="120"/>
        <w:jc w:val="both"/>
        <w:rPr>
          <w:rFonts w:ascii="Tahoma" w:hAnsi="Tahoma" w:cs="Tahoma"/>
          <w:sz w:val="20"/>
          <w:szCs w:val="20"/>
          <w:lang w:val="sr-Cyrl-RS"/>
        </w:rPr>
      </w:pPr>
      <w:r w:rsidRPr="0062199A">
        <w:rPr>
          <w:rFonts w:ascii="Tahoma" w:hAnsi="Tahoma" w:cs="Tahoma"/>
          <w:sz w:val="20"/>
          <w:szCs w:val="20"/>
          <w:lang w:val="sr-Cyrl-RS"/>
        </w:rPr>
        <w:t>За испуњеност прописаних услова и критеријума учесник конку</w:t>
      </w:r>
      <w:r w:rsidR="00D01424" w:rsidRPr="0062199A">
        <w:rPr>
          <w:rFonts w:ascii="Tahoma" w:hAnsi="Tahoma" w:cs="Tahoma"/>
          <w:sz w:val="20"/>
          <w:szCs w:val="20"/>
          <w:lang w:val="sr-Cyrl-RS"/>
        </w:rPr>
        <w:t>рса прилаже одговарајуће доказе, а пож</w:t>
      </w:r>
      <w:r w:rsidR="00554527">
        <w:rPr>
          <w:rFonts w:ascii="Tahoma" w:hAnsi="Tahoma" w:cs="Tahoma"/>
          <w:sz w:val="20"/>
          <w:szCs w:val="20"/>
          <w:lang w:val="sr-Cyrl-RS"/>
        </w:rPr>
        <w:t>ељно је доставити и фотографије заједничких делова зграде чија је својства потребно унапредити.</w:t>
      </w:r>
    </w:p>
    <w:p w:rsidR="00884C39" w:rsidRPr="0062199A" w:rsidRDefault="00884C39" w:rsidP="00884C39">
      <w:pPr>
        <w:spacing w:before="120" w:after="120"/>
        <w:ind w:right="120"/>
        <w:jc w:val="both"/>
        <w:rPr>
          <w:rFonts w:ascii="Tahoma" w:hAnsi="Tahoma" w:cs="Tahoma"/>
          <w:sz w:val="20"/>
          <w:szCs w:val="20"/>
        </w:rPr>
      </w:pPr>
      <w:r w:rsidRPr="0062199A">
        <w:rPr>
          <w:rFonts w:ascii="Tahoma" w:hAnsi="Tahoma" w:cs="Tahoma"/>
          <w:sz w:val="20"/>
          <w:szCs w:val="20"/>
          <w:lang w:val="sr-Cyrl-CS"/>
        </w:rPr>
        <w:t>Максималан укупан резултат</w:t>
      </w:r>
      <w:r w:rsidRPr="0062199A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554527">
        <w:rPr>
          <w:rFonts w:ascii="Tahoma" w:hAnsi="Tahoma" w:cs="Tahoma"/>
          <w:sz w:val="20"/>
          <w:szCs w:val="20"/>
          <w:lang w:val="sr-Cyrl-CS"/>
        </w:rPr>
        <w:t>након бодовања по критеријумима</w:t>
      </w:r>
      <w:r w:rsidRPr="0062199A">
        <w:rPr>
          <w:rFonts w:ascii="Tahoma" w:hAnsi="Tahoma" w:cs="Tahoma"/>
          <w:sz w:val="20"/>
          <w:szCs w:val="20"/>
          <w:lang w:val="sr-Cyrl-CS"/>
        </w:rPr>
        <w:t xml:space="preserve"> је </w:t>
      </w:r>
      <w:r w:rsidRPr="0062199A">
        <w:rPr>
          <w:rFonts w:ascii="Tahoma" w:hAnsi="Tahoma" w:cs="Tahoma"/>
          <w:sz w:val="20"/>
          <w:szCs w:val="20"/>
        </w:rPr>
        <w:t>100</w:t>
      </w:r>
      <w:r w:rsidRPr="0062199A">
        <w:rPr>
          <w:rFonts w:ascii="Tahoma" w:hAnsi="Tahoma" w:cs="Tahoma"/>
          <w:sz w:val="20"/>
          <w:szCs w:val="20"/>
          <w:lang w:val="sr-Cyrl-CS"/>
        </w:rPr>
        <w:t xml:space="preserve"> бодова</w:t>
      </w:r>
      <w:r w:rsidRPr="0062199A">
        <w:rPr>
          <w:rFonts w:ascii="Tahoma" w:hAnsi="Tahoma" w:cs="Tahoma"/>
          <w:sz w:val="20"/>
          <w:szCs w:val="20"/>
        </w:rPr>
        <w:t>.</w:t>
      </w:r>
    </w:p>
    <w:p w:rsidR="00884C39" w:rsidRPr="0062199A" w:rsidRDefault="00884C39" w:rsidP="00884C39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  <w:r w:rsidRPr="0062199A">
        <w:rPr>
          <w:rFonts w:ascii="Tahoma" w:hAnsi="Tahoma" w:cs="Tahoma"/>
          <w:color w:val="000000"/>
          <w:sz w:val="20"/>
          <w:szCs w:val="20"/>
          <w:lang w:val="sr-Cyrl-CS"/>
        </w:rPr>
        <w:t>Вредност сваког критеријума представља збир бодова припадајућих мерила.</w:t>
      </w:r>
    </w:p>
    <w:p w:rsidR="00884C39" w:rsidRPr="0062199A" w:rsidRDefault="00884C39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884C39" w:rsidRPr="0062199A" w:rsidRDefault="0062199A" w:rsidP="00077310">
      <w:pPr>
        <w:spacing w:line="245" w:lineRule="atLeast"/>
        <w:jc w:val="both"/>
        <w:rPr>
          <w:rFonts w:ascii="Tahoma" w:hAnsi="Tahoma" w:cs="Tahoma"/>
          <w:sz w:val="20"/>
          <w:szCs w:val="20"/>
        </w:rPr>
      </w:pPr>
      <w:proofErr w:type="spellStart"/>
      <w:r w:rsidRPr="0062199A">
        <w:rPr>
          <w:rFonts w:ascii="Tahoma" w:hAnsi="Tahoma" w:cs="Tahoma"/>
          <w:sz w:val="20"/>
          <w:szCs w:val="20"/>
        </w:rPr>
        <w:t>Да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би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средства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била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додељена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2199A">
        <w:rPr>
          <w:rFonts w:ascii="Tahoma" w:hAnsi="Tahoma" w:cs="Tahoma"/>
          <w:sz w:val="20"/>
          <w:szCs w:val="20"/>
        </w:rPr>
        <w:t>потребно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је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да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r w:rsidRPr="0062199A">
        <w:rPr>
          <w:rFonts w:ascii="Tahoma" w:hAnsi="Tahoma" w:cs="Tahoma"/>
          <w:sz w:val="20"/>
          <w:szCs w:val="20"/>
          <w:lang w:val="sr-Cyrl-RS"/>
        </w:rPr>
        <w:t>пријава</w:t>
      </w:r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оствари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најмање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50 </w:t>
      </w:r>
      <w:proofErr w:type="spellStart"/>
      <w:r w:rsidRPr="0062199A">
        <w:rPr>
          <w:rFonts w:ascii="Tahoma" w:hAnsi="Tahoma" w:cs="Tahoma"/>
          <w:sz w:val="20"/>
          <w:szCs w:val="20"/>
        </w:rPr>
        <w:t>бодова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, с </w:t>
      </w:r>
      <w:proofErr w:type="spellStart"/>
      <w:r w:rsidRPr="0062199A">
        <w:rPr>
          <w:rFonts w:ascii="Tahoma" w:hAnsi="Tahoma" w:cs="Tahoma"/>
          <w:sz w:val="20"/>
          <w:szCs w:val="20"/>
        </w:rPr>
        <w:t>тим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да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ће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средства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бити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додељена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учесницима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конкурса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са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највећим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бројем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бодова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2199A">
        <w:rPr>
          <w:rFonts w:ascii="Tahoma" w:hAnsi="Tahoma" w:cs="Tahoma"/>
          <w:sz w:val="20"/>
          <w:szCs w:val="20"/>
        </w:rPr>
        <w:t>до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висине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укупно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одобрених</w:t>
      </w:r>
      <w:proofErr w:type="spellEnd"/>
      <w:r w:rsidRPr="006219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2199A">
        <w:rPr>
          <w:rFonts w:ascii="Tahoma" w:hAnsi="Tahoma" w:cs="Tahoma"/>
          <w:sz w:val="20"/>
          <w:szCs w:val="20"/>
        </w:rPr>
        <w:t>средстава</w:t>
      </w:r>
      <w:proofErr w:type="spellEnd"/>
      <w:r w:rsidRPr="0062199A">
        <w:rPr>
          <w:rFonts w:ascii="Tahoma" w:hAnsi="Tahoma" w:cs="Tahoma"/>
          <w:sz w:val="20"/>
          <w:szCs w:val="20"/>
        </w:rPr>
        <w:t>.</w:t>
      </w:r>
    </w:p>
    <w:p w:rsidR="0062199A" w:rsidRPr="0062199A" w:rsidRDefault="0062199A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RS"/>
        </w:rPr>
      </w:pPr>
    </w:p>
    <w:p w:rsidR="00884C39" w:rsidRPr="0062199A" w:rsidRDefault="00884C39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RS"/>
        </w:rPr>
      </w:pP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>У случају да дв</w:t>
      </w:r>
      <w:r w:rsidR="00C80197" w:rsidRPr="0062199A">
        <w:rPr>
          <w:rFonts w:ascii="Tahoma" w:hAnsi="Tahoma" w:cs="Tahoma"/>
          <w:color w:val="000000"/>
          <w:sz w:val="20"/>
          <w:szCs w:val="20"/>
          <w:lang w:val="sr-Cyrl-RS"/>
        </w:rPr>
        <w:t>е</w:t>
      </w: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 xml:space="preserve"> или више </w:t>
      </w:r>
      <w:r w:rsidR="00C80197" w:rsidRPr="0062199A">
        <w:rPr>
          <w:rFonts w:ascii="Tahoma" w:hAnsi="Tahoma" w:cs="Tahoma"/>
          <w:color w:val="000000"/>
          <w:sz w:val="20"/>
          <w:szCs w:val="20"/>
          <w:lang w:val="sr-Cyrl-RS"/>
        </w:rPr>
        <w:t>пријава</w:t>
      </w: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 xml:space="preserve"> буду вреднован</w:t>
      </w:r>
      <w:r w:rsidR="00C80197" w:rsidRPr="0062199A">
        <w:rPr>
          <w:rFonts w:ascii="Tahoma" w:hAnsi="Tahoma" w:cs="Tahoma"/>
          <w:color w:val="000000"/>
          <w:sz w:val="20"/>
          <w:szCs w:val="20"/>
          <w:lang w:val="sr-Cyrl-RS"/>
        </w:rPr>
        <w:t>е</w:t>
      </w: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 xml:space="preserve"> истим бројем бодова, предност у додели средстава имаће учесници који су добили већи број бодова по основу статуса објекта, односно намене зграде.</w:t>
      </w:r>
      <w:r w:rsidR="008442FD" w:rsidRPr="0062199A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="008442FD" w:rsidRPr="0041005D">
        <w:rPr>
          <w:rFonts w:ascii="Tahoma" w:hAnsi="Tahoma" w:cs="Tahoma"/>
          <w:color w:val="000000"/>
          <w:sz w:val="20"/>
          <w:szCs w:val="20"/>
          <w:lang w:val="sr-Cyrl-RS"/>
        </w:rPr>
        <w:t xml:space="preserve">Уколико избор није могуће извршити применом горе наведеног правила, предност у додели средстава </w:t>
      </w:r>
      <w:r w:rsidR="0062199A" w:rsidRPr="0041005D">
        <w:rPr>
          <w:rFonts w:ascii="Tahoma" w:hAnsi="Tahoma" w:cs="Tahoma"/>
          <w:color w:val="000000"/>
          <w:sz w:val="20"/>
          <w:szCs w:val="20"/>
          <w:lang w:val="sr-Cyrl-RS"/>
        </w:rPr>
        <w:t>одредиће Комисија за спровођење конкурса „Стари град мисли на зграде“, на основу непосредног увида на терену од стране њених представника</w:t>
      </w:r>
    </w:p>
    <w:p w:rsidR="0062199A" w:rsidRPr="0062199A" w:rsidRDefault="0062199A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RS"/>
        </w:rPr>
      </w:pPr>
    </w:p>
    <w:p w:rsidR="0062199A" w:rsidRPr="0062199A" w:rsidRDefault="0062199A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RS"/>
        </w:rPr>
      </w:pP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>Комисија може,</w:t>
      </w:r>
      <w:r w:rsidR="00554527">
        <w:rPr>
          <w:rFonts w:ascii="Tahoma" w:hAnsi="Tahoma" w:cs="Tahoma"/>
          <w:color w:val="000000"/>
          <w:sz w:val="20"/>
          <w:szCs w:val="20"/>
          <w:lang w:val="sr-Cyrl-RS"/>
        </w:rPr>
        <w:t xml:space="preserve"> по потреби,</w:t>
      </w:r>
      <w:r w:rsidRPr="0062199A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62199A">
        <w:rPr>
          <w:rFonts w:ascii="Tahoma" w:hAnsi="Tahoma" w:cs="Tahoma"/>
          <w:noProof/>
          <w:sz w:val="20"/>
          <w:szCs w:val="20"/>
          <w:lang w:val="sr-Cyrl-RS"/>
        </w:rPr>
        <w:t>након отварања пријава, а у року за утврђивање предлога ранг листе, на основу исказаних потреба учесника</w:t>
      </w:r>
      <w:r w:rsidR="00554527">
        <w:rPr>
          <w:rFonts w:ascii="Tahoma" w:hAnsi="Tahoma" w:cs="Tahoma"/>
          <w:noProof/>
          <w:sz w:val="20"/>
          <w:szCs w:val="20"/>
          <w:lang w:val="sr-Cyrl-RS"/>
        </w:rPr>
        <w:t>, да</w:t>
      </w:r>
      <w:r w:rsidRPr="0062199A">
        <w:rPr>
          <w:rFonts w:ascii="Tahoma" w:hAnsi="Tahoma" w:cs="Tahoma"/>
          <w:noProof/>
          <w:sz w:val="20"/>
          <w:szCs w:val="20"/>
          <w:lang w:val="sr-Cyrl-RS"/>
        </w:rPr>
        <w:t xml:space="preserve"> спроведе истраживање тржишта ради утврђивања процењених вредности радова.</w:t>
      </w:r>
    </w:p>
    <w:p w:rsidR="00BD1FD2" w:rsidRPr="0062199A" w:rsidRDefault="00BD1FD2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</w:p>
    <w:p w:rsidR="0062199A" w:rsidRPr="0062199A" w:rsidRDefault="0062199A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  <w:r w:rsidRPr="0062199A">
        <w:rPr>
          <w:rFonts w:ascii="Tahoma" w:hAnsi="Tahoma" w:cs="Tahoma"/>
          <w:color w:val="000000"/>
          <w:sz w:val="20"/>
          <w:szCs w:val="20"/>
          <w:lang w:val="sr-Cyrl-CS"/>
        </w:rPr>
        <w:t>Податке о матичном броју стамбене заједнице и лицу које је управник стамбене заједнице, Комисија ће упоређивати са подацима из Регистра стамбених заједница.</w:t>
      </w:r>
    </w:p>
    <w:p w:rsidR="0062199A" w:rsidRPr="0062199A" w:rsidRDefault="0062199A" w:rsidP="00077310">
      <w:pPr>
        <w:spacing w:line="245" w:lineRule="atLeast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</w:p>
    <w:p w:rsidR="00047EAB" w:rsidRPr="00EF70DA" w:rsidRDefault="0062199A" w:rsidP="00047EAB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F9220D">
        <w:rPr>
          <w:rFonts w:ascii="Tahoma" w:hAnsi="Tahoma" w:cs="Tahoma"/>
          <w:sz w:val="20"/>
          <w:szCs w:val="20"/>
          <w:lang w:val="sr-Cyrl-RS"/>
        </w:rPr>
        <w:t>Д</w:t>
      </w:r>
      <w:proofErr w:type="spellStart"/>
      <w:r w:rsidRPr="00F9220D">
        <w:rPr>
          <w:rFonts w:ascii="Tahoma" w:hAnsi="Tahoma" w:cs="Tahoma"/>
          <w:sz w:val="20"/>
          <w:szCs w:val="20"/>
        </w:rPr>
        <w:t>одатне</w:t>
      </w:r>
      <w:proofErr w:type="spellEnd"/>
      <w:r w:rsidRPr="00F922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220D">
        <w:rPr>
          <w:rFonts w:ascii="Tahoma" w:hAnsi="Tahoma" w:cs="Tahoma"/>
          <w:sz w:val="20"/>
          <w:szCs w:val="20"/>
        </w:rPr>
        <w:t>информације</w:t>
      </w:r>
      <w:proofErr w:type="spellEnd"/>
      <w:r w:rsidRPr="00F9220D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047EAB" w:rsidRPr="00EF70DA">
        <w:rPr>
          <w:rFonts w:ascii="Tahoma" w:hAnsi="Tahoma" w:cs="Tahoma"/>
          <w:sz w:val="20"/>
          <w:szCs w:val="20"/>
        </w:rPr>
        <w:t>се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могу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добити</w:t>
      </w:r>
      <w:proofErr w:type="spellEnd"/>
      <w:r w:rsidR="00047EAB" w:rsidRPr="00EF70DA">
        <w:rPr>
          <w:rFonts w:ascii="Tahoma" w:hAnsi="Tahoma" w:cs="Tahoma"/>
          <w:sz w:val="20"/>
          <w:szCs w:val="20"/>
          <w:lang w:val="sr-Cyrl-RS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на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званичној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интернет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r w:rsidR="00047EAB" w:rsidRPr="00EF70DA">
        <w:rPr>
          <w:rFonts w:ascii="Tahoma" w:hAnsi="Tahoma" w:cs="Tahoma"/>
          <w:sz w:val="20"/>
          <w:szCs w:val="20"/>
          <w:lang w:val="sr-Cyrl-RS"/>
        </w:rPr>
        <w:t>презентацији градске</w:t>
      </w:r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општине</w:t>
      </w:r>
      <w:proofErr w:type="spellEnd"/>
      <w:r w:rsidR="00047EAB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047EAB" w:rsidRPr="001B72C3">
        <w:rPr>
          <w:rStyle w:val="Hyperlink"/>
          <w:rFonts w:ascii="Tahoma" w:hAnsi="Tahoma" w:cs="Tahoma"/>
          <w:sz w:val="20"/>
          <w:szCs w:val="20"/>
        </w:rPr>
        <w:t>http://www.starigrad.org.rs</w:t>
      </w:r>
      <w:r w:rsidR="00047EAB" w:rsidRPr="00EF70DA">
        <w:rPr>
          <w:rFonts w:ascii="Tahoma" w:hAnsi="Tahoma" w:cs="Tahoma"/>
          <w:sz w:val="20"/>
          <w:szCs w:val="20"/>
          <w:lang w:val="sr-Cyrl-RS"/>
        </w:rPr>
        <w:t xml:space="preserve">, путем електронске поште </w:t>
      </w:r>
      <w:r w:rsidR="00047EAB">
        <w:rPr>
          <w:rStyle w:val="Hyperlink"/>
          <w:rFonts w:ascii="Tahoma" w:hAnsi="Tahoma" w:cs="Tahoma"/>
          <w:sz w:val="20"/>
          <w:szCs w:val="20"/>
        </w:rPr>
        <w:fldChar w:fldCharType="begin"/>
      </w:r>
      <w:r w:rsidR="00047EAB">
        <w:rPr>
          <w:rStyle w:val="Hyperlink"/>
          <w:rFonts w:ascii="Tahoma" w:hAnsi="Tahoma" w:cs="Tahoma"/>
          <w:sz w:val="20"/>
          <w:szCs w:val="20"/>
        </w:rPr>
        <w:instrText xml:space="preserve"> HYPERLINK "mailto:</w:instrText>
      </w:r>
      <w:r w:rsidR="00047EAB" w:rsidRPr="00313BF2">
        <w:rPr>
          <w:rStyle w:val="Hyperlink"/>
          <w:rFonts w:ascii="Tahoma" w:hAnsi="Tahoma" w:cs="Tahoma"/>
          <w:sz w:val="20"/>
          <w:szCs w:val="20"/>
        </w:rPr>
        <w:instrText>stambenazajednica@starigrad.org.rs</w:instrText>
      </w:r>
      <w:r w:rsidR="00047EAB">
        <w:rPr>
          <w:rStyle w:val="Hyperlink"/>
          <w:rFonts w:ascii="Tahoma" w:hAnsi="Tahoma" w:cs="Tahoma"/>
          <w:sz w:val="20"/>
          <w:szCs w:val="20"/>
        </w:rPr>
        <w:instrText xml:space="preserve">" </w:instrText>
      </w:r>
      <w:r w:rsidR="00047EAB">
        <w:rPr>
          <w:rStyle w:val="Hyperlink"/>
          <w:rFonts w:ascii="Tahoma" w:hAnsi="Tahoma" w:cs="Tahoma"/>
          <w:sz w:val="20"/>
          <w:szCs w:val="20"/>
        </w:rPr>
        <w:fldChar w:fldCharType="separate"/>
      </w:r>
      <w:r w:rsidR="00047EAB" w:rsidRPr="0005563F">
        <w:rPr>
          <w:rStyle w:val="Hyperlink"/>
          <w:rFonts w:ascii="Tahoma" w:hAnsi="Tahoma" w:cs="Tahoma"/>
          <w:sz w:val="20"/>
          <w:szCs w:val="20"/>
        </w:rPr>
        <w:t>stambenazajednica@starigrad.org.rs</w:t>
      </w:r>
      <w:r w:rsidR="00047EAB">
        <w:rPr>
          <w:rStyle w:val="Hyperlink"/>
          <w:rFonts w:ascii="Tahoma" w:hAnsi="Tahoma" w:cs="Tahoma"/>
          <w:sz w:val="20"/>
          <w:szCs w:val="20"/>
        </w:rPr>
        <w:fldChar w:fldCharType="end"/>
      </w:r>
      <w:r w:rsidR="00047EAB">
        <w:rPr>
          <w:rStyle w:val="Hyperlink"/>
          <w:rFonts w:ascii="Tahoma" w:hAnsi="Tahoma" w:cs="Tahoma"/>
          <w:sz w:val="20"/>
          <w:szCs w:val="20"/>
          <w:lang w:val="sr-Cyrl-RS"/>
        </w:rPr>
        <w:t xml:space="preserve"> </w:t>
      </w:r>
      <w:r w:rsidR="00047EAB">
        <w:rPr>
          <w:rFonts w:ascii="Tahoma" w:hAnsi="Tahoma" w:cs="Tahoma"/>
          <w:sz w:val="20"/>
          <w:szCs w:val="20"/>
          <w:lang w:val="sr-Cyrl-RS"/>
        </w:rPr>
        <w:t xml:space="preserve">или </w:t>
      </w:r>
      <w:hyperlink r:id="rId8" w:history="1">
        <w:r w:rsidR="00047EAB" w:rsidRPr="00EF70DA">
          <w:rPr>
            <w:rStyle w:val="Hyperlink"/>
            <w:rFonts w:ascii="Tahoma" w:hAnsi="Tahoma" w:cs="Tahoma"/>
            <w:sz w:val="20"/>
            <w:szCs w:val="20"/>
            <w:shd w:val="clear" w:color="auto" w:fill="FFFFFF"/>
          </w:rPr>
          <w:t>usluznicentar@starigrad.org.rs</w:t>
        </w:r>
      </w:hyperlink>
      <w:r w:rsidR="00047EAB" w:rsidRPr="00EF70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као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r w:rsidR="00047EAB" w:rsidRPr="00EF70DA">
        <w:rPr>
          <w:rFonts w:ascii="Tahoma" w:hAnsi="Tahoma" w:cs="Tahoma"/>
          <w:sz w:val="20"/>
          <w:szCs w:val="20"/>
          <w:lang w:val="sr-Cyrl-RS"/>
        </w:rPr>
        <w:t>и</w:t>
      </w:r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путем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7EAB" w:rsidRPr="00EF70DA">
        <w:rPr>
          <w:rFonts w:ascii="Tahoma" w:hAnsi="Tahoma" w:cs="Tahoma"/>
          <w:sz w:val="20"/>
          <w:szCs w:val="20"/>
        </w:rPr>
        <w:t>телефона</w:t>
      </w:r>
      <w:proofErr w:type="spellEnd"/>
      <w:r w:rsidR="00047EAB" w:rsidRPr="00EF70DA">
        <w:rPr>
          <w:rFonts w:ascii="Tahoma" w:hAnsi="Tahoma" w:cs="Tahoma"/>
          <w:sz w:val="20"/>
          <w:szCs w:val="20"/>
        </w:rPr>
        <w:t xml:space="preserve"> </w:t>
      </w:r>
      <w:r w:rsidR="00047EAB" w:rsidRPr="00EF70DA">
        <w:rPr>
          <w:rFonts w:ascii="Tahoma" w:hAnsi="Tahoma" w:cs="Tahoma"/>
          <w:sz w:val="20"/>
          <w:szCs w:val="20"/>
          <w:lang w:val="sr-Cyrl-RS"/>
        </w:rPr>
        <w:t>011/</w:t>
      </w:r>
      <w:r w:rsidR="00047EAB" w:rsidRPr="00EF70DA">
        <w:rPr>
          <w:rFonts w:ascii="Tahoma" w:hAnsi="Tahoma" w:cs="Tahoma"/>
          <w:sz w:val="20"/>
          <w:szCs w:val="20"/>
        </w:rPr>
        <w:t>785-2-999</w:t>
      </w:r>
      <w:r w:rsidR="00047EAB" w:rsidRPr="00EF70DA">
        <w:rPr>
          <w:rFonts w:ascii="Tahoma" w:hAnsi="Tahoma" w:cs="Tahoma"/>
          <w:sz w:val="20"/>
          <w:szCs w:val="20"/>
          <w:lang w:val="sr-Cyrl-RS"/>
        </w:rPr>
        <w:t xml:space="preserve"> сваког радног дана од 08,00 до 15,30ч.</w:t>
      </w:r>
    </w:p>
    <w:p w:rsidR="0062199A" w:rsidRPr="00F9220D" w:rsidRDefault="0062199A" w:rsidP="0062199A">
      <w:pPr>
        <w:spacing w:line="245" w:lineRule="atLeast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62199A" w:rsidRPr="006F7B3A" w:rsidRDefault="0062199A" w:rsidP="0062199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sectPr w:rsidR="0062199A" w:rsidRPr="006F7B3A" w:rsidSect="00E06F01">
      <w:headerReference w:type="default" r:id="rId9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10" w:rsidRDefault="00C34410" w:rsidP="00A76337">
      <w:r>
        <w:separator/>
      </w:r>
    </w:p>
  </w:endnote>
  <w:endnote w:type="continuationSeparator" w:id="0">
    <w:p w:rsidR="00C34410" w:rsidRDefault="00C34410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10" w:rsidRDefault="00C34410" w:rsidP="00A76337">
      <w:r>
        <w:separator/>
      </w:r>
    </w:p>
  </w:footnote>
  <w:footnote w:type="continuationSeparator" w:id="0">
    <w:p w:rsidR="00C34410" w:rsidRDefault="00C34410" w:rsidP="00A7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B67" w:rsidRDefault="008A0721" w:rsidP="00A76337">
    <w:pPr>
      <w:jc w:val="center"/>
      <w:rPr>
        <w:b/>
        <w:bCs/>
        <w:noProof/>
        <w:color w:val="FF0000"/>
        <w:sz w:val="18"/>
        <w:szCs w:val="18"/>
        <w:lang w:val="sr-Latn-RS" w:eastAsia="sr-Latn-RS"/>
      </w:rPr>
    </w:pPr>
    <w:r>
      <w:rPr>
        <w:b/>
        <w:bCs/>
        <w:noProof/>
        <w:color w:val="FF0000"/>
        <w:sz w:val="18"/>
        <w:szCs w:val="18"/>
        <w:lang w:val="sr-Latn-RS" w:eastAsia="sr-Latn-R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2762250</wp:posOffset>
          </wp:positionH>
          <wp:positionV relativeFrom="paragraph">
            <wp:posOffset>-182880</wp:posOffset>
          </wp:positionV>
          <wp:extent cx="657225" cy="657225"/>
          <wp:effectExtent l="0" t="0" r="0" b="0"/>
          <wp:wrapTopAndBottom/>
          <wp:docPr id="2" name="Picture 2" descr="stari-grad-grb-sred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i-grad-grb-sred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337" w:rsidRPr="0062199A" w:rsidRDefault="00A76337" w:rsidP="00A76337">
    <w:pPr>
      <w:jc w:val="center"/>
      <w:rPr>
        <w:rFonts w:ascii="Tahoma" w:hAnsi="Tahoma" w:cs="Tahoma"/>
        <w:b/>
        <w:sz w:val="20"/>
        <w:szCs w:val="20"/>
        <w:lang w:val="sr-Latn-CS"/>
      </w:rPr>
    </w:pPr>
    <w:r w:rsidRPr="0062199A">
      <w:rPr>
        <w:rFonts w:ascii="Tahoma" w:hAnsi="Tahoma" w:cs="Tahoma"/>
        <w:b/>
        <w:sz w:val="20"/>
        <w:szCs w:val="20"/>
        <w:lang w:val="sr-Cyrl-CS"/>
      </w:rPr>
      <w:t xml:space="preserve">ГРАДСКА ОПШТИНА </w:t>
    </w:r>
    <w:r w:rsidR="00D27B67" w:rsidRPr="0062199A">
      <w:rPr>
        <w:rFonts w:ascii="Tahoma" w:hAnsi="Tahoma" w:cs="Tahoma"/>
        <w:b/>
        <w:sz w:val="20"/>
        <w:szCs w:val="20"/>
        <w:lang w:val="sr-Cyrl-CS"/>
      </w:rPr>
      <w:t>СТАРИ ГРАД</w:t>
    </w:r>
  </w:p>
  <w:p w:rsidR="00A76337" w:rsidRPr="0062199A" w:rsidRDefault="00A76337" w:rsidP="00A76337">
    <w:pPr>
      <w:rPr>
        <w:rFonts w:ascii="Tahoma" w:hAnsi="Tahoma" w:cs="Tahoma"/>
        <w:b/>
        <w:sz w:val="22"/>
        <w:szCs w:val="22"/>
      </w:rPr>
    </w:pPr>
  </w:p>
  <w:p w:rsidR="00A76337" w:rsidRPr="0062199A" w:rsidRDefault="00A76337" w:rsidP="00AB472D">
    <w:pPr>
      <w:spacing w:after="571" w:line="245" w:lineRule="atLeast"/>
      <w:ind w:left="1134" w:hanging="1134"/>
      <w:jc w:val="center"/>
      <w:outlineLvl w:val="3"/>
      <w:rPr>
        <w:rFonts w:ascii="Tahoma" w:hAnsi="Tahoma" w:cs="Tahoma"/>
        <w:b/>
        <w:bCs/>
        <w:color w:val="000000"/>
        <w:sz w:val="20"/>
        <w:szCs w:val="20"/>
      </w:rPr>
    </w:pPr>
    <w:r w:rsidRPr="0062199A">
      <w:rPr>
        <w:rFonts w:ascii="Tahoma" w:hAnsi="Tahoma" w:cs="Tahoma"/>
        <w:b/>
        <w:bCs/>
        <w:sz w:val="20"/>
        <w:szCs w:val="20"/>
        <w:lang w:val="ru-RU"/>
      </w:rPr>
      <w:t>ОБРАЗАЦ</w:t>
    </w:r>
    <w:r w:rsidRPr="0062199A">
      <w:rPr>
        <w:rFonts w:ascii="Tahoma" w:hAnsi="Tahoma" w:cs="Tahoma"/>
        <w:b/>
        <w:bCs/>
        <w:sz w:val="20"/>
        <w:szCs w:val="20"/>
      </w:rPr>
      <w:t xml:space="preserve"> 1-</w:t>
    </w:r>
    <w:r w:rsidRPr="0062199A">
      <w:rPr>
        <w:rFonts w:ascii="Tahoma" w:hAnsi="Tahoma" w:cs="Tahoma"/>
        <w:b/>
        <w:bCs/>
        <w:color w:val="000000"/>
        <w:sz w:val="20"/>
        <w:szCs w:val="20"/>
        <w:lang w:val="ru-RU"/>
      </w:rPr>
      <w:t xml:space="preserve"> </w:t>
    </w:r>
    <w:r w:rsidR="00104F81" w:rsidRPr="0062199A">
      <w:rPr>
        <w:rFonts w:ascii="Tahoma" w:hAnsi="Tahoma" w:cs="Tahoma"/>
        <w:b/>
        <w:bCs/>
        <w:i/>
        <w:color w:val="000000"/>
        <w:sz w:val="20"/>
        <w:szCs w:val="20"/>
        <w:lang w:val="ru-RU"/>
      </w:rPr>
      <w:t>ПРИЈАВНИ ФОРМУЛАР</w:t>
    </w:r>
    <w:r w:rsidRPr="0062199A">
      <w:rPr>
        <w:rFonts w:ascii="Tahoma" w:hAnsi="Tahoma" w:cs="Tahoma"/>
        <w:b/>
        <w:bCs/>
        <w:i/>
        <w:iCs/>
        <w:color w:val="000000"/>
        <w:sz w:val="20"/>
        <w:szCs w:val="20"/>
        <w:lang w:val="ru-RU"/>
      </w:rPr>
      <w:t xml:space="preserve"> </w:t>
    </w:r>
    <w:r w:rsidRPr="00E26B50">
      <w:rPr>
        <w:rFonts w:ascii="Tahoma" w:hAnsi="Tahoma" w:cs="Tahoma"/>
        <w:bCs/>
        <w:i/>
        <w:iCs/>
        <w:color w:val="000000"/>
        <w:sz w:val="20"/>
        <w:szCs w:val="20"/>
        <w:lang w:val="ru-RU"/>
      </w:rPr>
      <w:t xml:space="preserve">НА ЈАВНИ </w:t>
    </w:r>
    <w:r w:rsidRPr="00E26B50">
      <w:rPr>
        <w:rFonts w:ascii="Tahoma" w:hAnsi="Tahoma" w:cs="Tahoma"/>
        <w:bCs/>
        <w:i/>
        <w:iCs/>
        <w:color w:val="000000"/>
        <w:sz w:val="20"/>
        <w:szCs w:val="20"/>
        <w:lang w:val="sr-Latn-CS"/>
      </w:rPr>
      <w:t>KO</w:t>
    </w:r>
    <w:r w:rsidRPr="00E26B50">
      <w:rPr>
        <w:rFonts w:ascii="Tahoma" w:hAnsi="Tahoma" w:cs="Tahoma"/>
        <w:bCs/>
        <w:i/>
        <w:iCs/>
        <w:color w:val="000000"/>
        <w:sz w:val="20"/>
        <w:szCs w:val="20"/>
        <w:lang w:val="sr-Cyrl-CS"/>
      </w:rPr>
      <w:t>НКУРС</w:t>
    </w:r>
    <w:r w:rsidR="00AB472D" w:rsidRPr="00E26B50">
      <w:rPr>
        <w:rFonts w:ascii="Tahoma" w:hAnsi="Tahoma" w:cs="Tahoma"/>
        <w:bCs/>
        <w:i/>
        <w:iCs/>
        <w:color w:val="000000"/>
        <w:sz w:val="20"/>
        <w:szCs w:val="20"/>
      </w:rPr>
      <w:t xml:space="preserve"> </w:t>
    </w:r>
    <w:r w:rsidR="00AB472D" w:rsidRPr="00E26B50">
      <w:rPr>
        <w:rFonts w:ascii="Tahoma" w:hAnsi="Tahoma" w:cs="Tahoma"/>
        <w:bCs/>
        <w:i/>
        <w:iCs/>
        <w:color w:val="000000"/>
        <w:sz w:val="20"/>
        <w:szCs w:val="20"/>
        <w:lang w:val="sr-Cyrl-RS"/>
      </w:rPr>
      <w:t>„СТАРИ ГРАД МИСЛИ НА ЗГРАДЕ“</w:t>
    </w:r>
    <w:r w:rsidRPr="00E26B50">
      <w:rPr>
        <w:rFonts w:ascii="Tahoma" w:hAnsi="Tahoma" w:cs="Tahoma"/>
        <w:bCs/>
        <w:i/>
        <w:iCs/>
        <w:color w:val="000000"/>
        <w:sz w:val="20"/>
        <w:szCs w:val="20"/>
        <w:lang w:val="ru-RU"/>
      </w:rPr>
      <w:t xml:space="preserve"> ЗА </w:t>
    </w:r>
    <w:r w:rsidR="00271FA9" w:rsidRPr="00E26B50">
      <w:rPr>
        <w:rFonts w:ascii="Tahoma" w:hAnsi="Tahoma" w:cs="Tahoma"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E26B50">
      <w:rPr>
        <w:rFonts w:ascii="Tahoma" w:hAnsi="Tahoma" w:cs="Tahoma"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AB472D" w:rsidRPr="00E26B50">
      <w:rPr>
        <w:rFonts w:ascii="Tahoma" w:hAnsi="Tahoma" w:cs="Tahoma"/>
        <w:bCs/>
        <w:i/>
        <w:iCs/>
        <w:color w:val="000000"/>
        <w:sz w:val="20"/>
        <w:szCs w:val="20"/>
      </w:rPr>
      <w:t>АКТИВНОСТИ</w:t>
    </w:r>
    <w:r w:rsidR="00271FA9" w:rsidRPr="00E26B50">
      <w:rPr>
        <w:rFonts w:ascii="Tahoma" w:hAnsi="Tahoma" w:cs="Tahoma"/>
        <w:bCs/>
        <w:i/>
        <w:iCs/>
        <w:color w:val="000000"/>
        <w:sz w:val="20"/>
        <w:szCs w:val="20"/>
      </w:rPr>
      <w:t xml:space="preserve"> НА УНАПРЕЂЕЊУ СВОЈСТАВА ЗГРАДЕ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47EAB"/>
    <w:rsid w:val="000753D7"/>
    <w:rsid w:val="00077310"/>
    <w:rsid w:val="00085069"/>
    <w:rsid w:val="000943D9"/>
    <w:rsid w:val="000A22DD"/>
    <w:rsid w:val="000A31A7"/>
    <w:rsid w:val="000A68D6"/>
    <w:rsid w:val="000B6215"/>
    <w:rsid w:val="000C0B6C"/>
    <w:rsid w:val="000C0D0D"/>
    <w:rsid w:val="000E3302"/>
    <w:rsid w:val="000E7808"/>
    <w:rsid w:val="0010265E"/>
    <w:rsid w:val="00104F81"/>
    <w:rsid w:val="001109A0"/>
    <w:rsid w:val="001145C8"/>
    <w:rsid w:val="0011680D"/>
    <w:rsid w:val="001243E9"/>
    <w:rsid w:val="00125057"/>
    <w:rsid w:val="00142AF0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46C3"/>
    <w:rsid w:val="00314F76"/>
    <w:rsid w:val="00332E3A"/>
    <w:rsid w:val="00340B9D"/>
    <w:rsid w:val="003476B9"/>
    <w:rsid w:val="00371CE4"/>
    <w:rsid w:val="00384C60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3F1D90"/>
    <w:rsid w:val="00404C30"/>
    <w:rsid w:val="0041005D"/>
    <w:rsid w:val="00435617"/>
    <w:rsid w:val="00437C9E"/>
    <w:rsid w:val="00443545"/>
    <w:rsid w:val="00444324"/>
    <w:rsid w:val="00455494"/>
    <w:rsid w:val="004603C9"/>
    <w:rsid w:val="004743A5"/>
    <w:rsid w:val="0048594A"/>
    <w:rsid w:val="00492CC7"/>
    <w:rsid w:val="00497546"/>
    <w:rsid w:val="004A3276"/>
    <w:rsid w:val="004E4FE5"/>
    <w:rsid w:val="00502ED2"/>
    <w:rsid w:val="00531660"/>
    <w:rsid w:val="00535EFF"/>
    <w:rsid w:val="0054445F"/>
    <w:rsid w:val="00554527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B1CAC"/>
    <w:rsid w:val="005D6F43"/>
    <w:rsid w:val="005E3F3F"/>
    <w:rsid w:val="005F2F6E"/>
    <w:rsid w:val="006053BD"/>
    <w:rsid w:val="00606292"/>
    <w:rsid w:val="00614EC9"/>
    <w:rsid w:val="00617180"/>
    <w:rsid w:val="0062199A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2415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19C3"/>
    <w:rsid w:val="00772A8D"/>
    <w:rsid w:val="007902E2"/>
    <w:rsid w:val="007A66F7"/>
    <w:rsid w:val="007B4911"/>
    <w:rsid w:val="007C301D"/>
    <w:rsid w:val="007C795D"/>
    <w:rsid w:val="007F333A"/>
    <w:rsid w:val="007F3DC6"/>
    <w:rsid w:val="0080047F"/>
    <w:rsid w:val="008052C3"/>
    <w:rsid w:val="0081577E"/>
    <w:rsid w:val="008442FD"/>
    <w:rsid w:val="00871DFA"/>
    <w:rsid w:val="00873153"/>
    <w:rsid w:val="0087500F"/>
    <w:rsid w:val="00884C39"/>
    <w:rsid w:val="00884C42"/>
    <w:rsid w:val="00895D88"/>
    <w:rsid w:val="00896C07"/>
    <w:rsid w:val="008A0721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1B0A"/>
    <w:rsid w:val="009826AC"/>
    <w:rsid w:val="0099359C"/>
    <w:rsid w:val="009939F4"/>
    <w:rsid w:val="009A7263"/>
    <w:rsid w:val="009C0E4D"/>
    <w:rsid w:val="009C2B1C"/>
    <w:rsid w:val="009E2FCE"/>
    <w:rsid w:val="009E31FC"/>
    <w:rsid w:val="009F15FA"/>
    <w:rsid w:val="009F5F9E"/>
    <w:rsid w:val="00A00B18"/>
    <w:rsid w:val="00A02350"/>
    <w:rsid w:val="00A02A51"/>
    <w:rsid w:val="00A060BD"/>
    <w:rsid w:val="00A15196"/>
    <w:rsid w:val="00A2100C"/>
    <w:rsid w:val="00A2756E"/>
    <w:rsid w:val="00A35187"/>
    <w:rsid w:val="00A40573"/>
    <w:rsid w:val="00A43026"/>
    <w:rsid w:val="00A52200"/>
    <w:rsid w:val="00A61650"/>
    <w:rsid w:val="00A61E87"/>
    <w:rsid w:val="00A62F55"/>
    <w:rsid w:val="00A63E61"/>
    <w:rsid w:val="00A6528B"/>
    <w:rsid w:val="00A67079"/>
    <w:rsid w:val="00A736DD"/>
    <w:rsid w:val="00A750D1"/>
    <w:rsid w:val="00A7554E"/>
    <w:rsid w:val="00A76337"/>
    <w:rsid w:val="00A77F5F"/>
    <w:rsid w:val="00A82D5F"/>
    <w:rsid w:val="00A92662"/>
    <w:rsid w:val="00A92835"/>
    <w:rsid w:val="00A930AE"/>
    <w:rsid w:val="00A9376F"/>
    <w:rsid w:val="00AB472D"/>
    <w:rsid w:val="00AC1C5B"/>
    <w:rsid w:val="00AC561B"/>
    <w:rsid w:val="00AC6139"/>
    <w:rsid w:val="00AD67DA"/>
    <w:rsid w:val="00AE10F1"/>
    <w:rsid w:val="00AE283F"/>
    <w:rsid w:val="00AE52CE"/>
    <w:rsid w:val="00AF163F"/>
    <w:rsid w:val="00AF55D8"/>
    <w:rsid w:val="00B1216F"/>
    <w:rsid w:val="00B2621F"/>
    <w:rsid w:val="00B3670D"/>
    <w:rsid w:val="00B37CE3"/>
    <w:rsid w:val="00B42413"/>
    <w:rsid w:val="00B75868"/>
    <w:rsid w:val="00B80A05"/>
    <w:rsid w:val="00B8297F"/>
    <w:rsid w:val="00B86B16"/>
    <w:rsid w:val="00B96AAC"/>
    <w:rsid w:val="00BB36A5"/>
    <w:rsid w:val="00BB588F"/>
    <w:rsid w:val="00BB589A"/>
    <w:rsid w:val="00BC1A7B"/>
    <w:rsid w:val="00BC7162"/>
    <w:rsid w:val="00BD0AD4"/>
    <w:rsid w:val="00BD1FD2"/>
    <w:rsid w:val="00BF0EB1"/>
    <w:rsid w:val="00C0458A"/>
    <w:rsid w:val="00C217FC"/>
    <w:rsid w:val="00C34410"/>
    <w:rsid w:val="00C378ED"/>
    <w:rsid w:val="00C4289B"/>
    <w:rsid w:val="00C4485C"/>
    <w:rsid w:val="00C46D77"/>
    <w:rsid w:val="00C47C54"/>
    <w:rsid w:val="00C527C3"/>
    <w:rsid w:val="00C5340F"/>
    <w:rsid w:val="00C7409F"/>
    <w:rsid w:val="00C80197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01424"/>
    <w:rsid w:val="00D11331"/>
    <w:rsid w:val="00D131CC"/>
    <w:rsid w:val="00D15965"/>
    <w:rsid w:val="00D27B67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26B50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3CC7"/>
    <w:rsid w:val="00F27A0C"/>
    <w:rsid w:val="00F30564"/>
    <w:rsid w:val="00F5257E"/>
    <w:rsid w:val="00F554DB"/>
    <w:rsid w:val="00F55B26"/>
    <w:rsid w:val="00F62A54"/>
    <w:rsid w:val="00F64EAB"/>
    <w:rsid w:val="00F6735F"/>
    <w:rsid w:val="00F75921"/>
    <w:rsid w:val="00F80A40"/>
    <w:rsid w:val="00F9220D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0453FB-DAB5-4F32-AFBE-C9692494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znicentar@starigrad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8F714-0850-4B84-A9B4-B8D96096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4618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Mihajlo Jevtic</cp:lastModifiedBy>
  <cp:revision>5</cp:revision>
  <cp:lastPrinted>2021-02-02T13:17:00Z</cp:lastPrinted>
  <dcterms:created xsi:type="dcterms:W3CDTF">2021-02-25T08:38:00Z</dcterms:created>
  <dcterms:modified xsi:type="dcterms:W3CDTF">2021-02-25T12:02:00Z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