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6E" w:rsidRPr="00B71B97" w:rsidRDefault="00CF2356" w:rsidP="0047474F">
      <w:pPr>
        <w:rPr>
          <w:rFonts w:ascii="Tahoma" w:hAnsi="Tahoma" w:cs="Tahoma"/>
          <w:sz w:val="18"/>
          <w:szCs w:val="18"/>
          <w:lang w:val="sr-Cyrl-CS"/>
        </w:rPr>
      </w:pPr>
      <w:r w:rsidRPr="00D238D0">
        <w:rPr>
          <w:sz w:val="18"/>
          <w:szCs w:val="18"/>
          <w:lang w:val="sr-Latn-CS"/>
        </w:rPr>
        <w:t xml:space="preserve">  </w:t>
      </w:r>
      <w:r w:rsidRPr="00B71B97">
        <w:rPr>
          <w:rFonts w:ascii="Tahoma" w:hAnsi="Tahoma" w:cs="Tahoma"/>
          <w:sz w:val="18"/>
          <w:szCs w:val="18"/>
          <w:lang w:val="sr-Cyrl-RS"/>
        </w:rPr>
        <w:t xml:space="preserve">   </w:t>
      </w:r>
    </w:p>
    <w:p w:rsidR="008A5011" w:rsidRPr="00EC586E" w:rsidRDefault="008A5011" w:rsidP="008A5011">
      <w:pPr>
        <w:rPr>
          <w:sz w:val="17"/>
          <w:szCs w:val="17"/>
          <w:lang w:val="sr-Latn-CS"/>
        </w:rPr>
      </w:pPr>
      <w:r w:rsidRPr="005958B0">
        <w:rPr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529107D1" wp14:editId="20E5AC0D">
            <wp:simplePos x="0" y="0"/>
            <wp:positionH relativeFrom="column">
              <wp:posOffset>836930</wp:posOffset>
            </wp:positionH>
            <wp:positionV relativeFrom="paragraph">
              <wp:posOffset>3175</wp:posOffset>
            </wp:positionV>
            <wp:extent cx="612775" cy="612775"/>
            <wp:effectExtent l="0" t="0" r="0" b="0"/>
            <wp:wrapTight wrapText="bothSides">
              <wp:wrapPolygon edited="0">
                <wp:start x="0" y="0"/>
                <wp:lineTo x="0" y="20817"/>
                <wp:lineTo x="20817" y="20817"/>
                <wp:lineTo x="20817" y="0"/>
                <wp:lineTo x="0" y="0"/>
              </wp:wrapPolygon>
            </wp:wrapTight>
            <wp:docPr id="2" name="Picture 2" descr="stari-grad-grb-sred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i-grad-grb-srednj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86E">
        <w:rPr>
          <w:sz w:val="17"/>
          <w:szCs w:val="17"/>
          <w:lang w:val="sr-Cyrl-CS"/>
        </w:rPr>
        <w:t xml:space="preserve"> </w:t>
      </w:r>
      <w:r w:rsidRPr="00EC586E">
        <w:rPr>
          <w:sz w:val="17"/>
          <w:szCs w:val="17"/>
          <w:lang w:val="sr-Latn-CS"/>
        </w:rPr>
        <w:t xml:space="preserve">   </w:t>
      </w:r>
      <w:r w:rsidRPr="00EC586E">
        <w:rPr>
          <w:sz w:val="17"/>
          <w:szCs w:val="17"/>
          <w:lang w:val="sr-Cyrl-CS"/>
        </w:rPr>
        <w:t xml:space="preserve"> </w:t>
      </w:r>
      <w:r w:rsidRPr="00EC586E">
        <w:rPr>
          <w:sz w:val="17"/>
          <w:szCs w:val="17"/>
          <w:lang w:val="sr-Latn-CS"/>
        </w:rPr>
        <w:t xml:space="preserve">     </w:t>
      </w:r>
    </w:p>
    <w:p w:rsidR="008A5011" w:rsidRPr="0077462C" w:rsidRDefault="008A5011" w:rsidP="008A5011">
      <w:pPr>
        <w:rPr>
          <w:sz w:val="17"/>
          <w:szCs w:val="17"/>
          <w:lang w:val="sr-Cyrl-RS"/>
        </w:rPr>
      </w:pPr>
      <w:r w:rsidRPr="00EC586E">
        <w:rPr>
          <w:sz w:val="17"/>
          <w:szCs w:val="17"/>
          <w:lang w:val="sr-Cyrl-RS"/>
        </w:rPr>
        <w:t xml:space="preserve">  </w:t>
      </w:r>
    </w:p>
    <w:p w:rsidR="008A5011" w:rsidRPr="0077462C" w:rsidRDefault="008A5011" w:rsidP="008A5011">
      <w:pPr>
        <w:rPr>
          <w:rFonts w:ascii="Tahoma" w:hAnsi="Tahoma" w:cs="Tahoma"/>
          <w:sz w:val="17"/>
          <w:szCs w:val="17"/>
          <w:lang w:val="sr-Cyrl-RS"/>
        </w:rPr>
      </w:pPr>
    </w:p>
    <w:p w:rsidR="0047474F" w:rsidRDefault="008A5011" w:rsidP="008A5011">
      <w:pPr>
        <w:rPr>
          <w:rFonts w:ascii="Tahoma" w:hAnsi="Tahoma" w:cs="Tahoma"/>
          <w:sz w:val="17"/>
          <w:szCs w:val="17"/>
          <w:lang w:val="sr-Cyrl-RS"/>
        </w:rPr>
      </w:pPr>
      <w:r w:rsidRPr="0077462C">
        <w:rPr>
          <w:rFonts w:ascii="Tahoma" w:hAnsi="Tahoma" w:cs="Tahoma"/>
          <w:sz w:val="17"/>
          <w:szCs w:val="17"/>
          <w:lang w:val="sr-Cyrl-RS"/>
        </w:rPr>
        <w:t xml:space="preserve">        </w:t>
      </w:r>
    </w:p>
    <w:p w:rsidR="0047474F" w:rsidRDefault="0047474F" w:rsidP="008A5011">
      <w:pPr>
        <w:rPr>
          <w:rFonts w:ascii="Tahoma" w:hAnsi="Tahoma" w:cs="Tahoma"/>
          <w:sz w:val="17"/>
          <w:szCs w:val="17"/>
          <w:lang w:val="sr-Cyrl-RS"/>
        </w:rPr>
      </w:pPr>
    </w:p>
    <w:p w:rsidR="008A5011" w:rsidRPr="0077462C" w:rsidRDefault="0047474F" w:rsidP="008A5011">
      <w:pPr>
        <w:rPr>
          <w:rFonts w:ascii="Tahoma" w:hAnsi="Tahoma" w:cs="Tahoma"/>
          <w:b/>
          <w:sz w:val="17"/>
          <w:szCs w:val="17"/>
          <w:lang w:val="sr-Cyrl-CS"/>
        </w:rPr>
      </w:pPr>
      <w:r>
        <w:rPr>
          <w:rFonts w:ascii="Tahoma" w:hAnsi="Tahoma" w:cs="Tahoma"/>
          <w:sz w:val="17"/>
          <w:szCs w:val="17"/>
        </w:rPr>
        <w:t xml:space="preserve">    </w:t>
      </w:r>
      <w:r w:rsidR="008A5011" w:rsidRPr="0077462C">
        <w:rPr>
          <w:rFonts w:ascii="Tahoma" w:hAnsi="Tahoma" w:cs="Tahoma"/>
          <w:sz w:val="17"/>
          <w:szCs w:val="17"/>
          <w:lang w:val="sr-Cyrl-CS"/>
        </w:rPr>
        <w:t>РЕПУБЛИКА СРБИЈА – ГРАД БЕОГРАД</w:t>
      </w:r>
    </w:p>
    <w:p w:rsidR="008A5011" w:rsidRPr="0077462C" w:rsidRDefault="008A5011" w:rsidP="008A5011">
      <w:pPr>
        <w:rPr>
          <w:rFonts w:ascii="Tahoma" w:hAnsi="Tahoma" w:cs="Tahoma"/>
          <w:sz w:val="17"/>
          <w:szCs w:val="17"/>
          <w:lang w:val="sr-Cyrl-CS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t xml:space="preserve">        ГРАДСКА ОПШТИНА СТАРИ ГРАД</w:t>
      </w:r>
    </w:p>
    <w:p w:rsidR="008A5011" w:rsidRPr="0077462C" w:rsidRDefault="008A5011" w:rsidP="008A5011">
      <w:pPr>
        <w:rPr>
          <w:rFonts w:ascii="Tahoma" w:hAnsi="Tahoma" w:cs="Tahoma"/>
          <w:b/>
          <w:sz w:val="17"/>
          <w:szCs w:val="17"/>
          <w:lang w:val="sr-Cyrl-CS"/>
        </w:rPr>
      </w:pPr>
      <w:r w:rsidRPr="0077462C">
        <w:rPr>
          <w:rFonts w:ascii="Tahoma" w:hAnsi="Tahoma" w:cs="Tahoma"/>
          <w:b/>
          <w:sz w:val="17"/>
          <w:szCs w:val="17"/>
          <w:lang w:val="sr-Cyrl-CS"/>
        </w:rPr>
        <w:t xml:space="preserve">             Веће Градске општине</w:t>
      </w:r>
    </w:p>
    <w:p w:rsidR="008A5011" w:rsidRPr="0077462C" w:rsidRDefault="008A5011" w:rsidP="008A5011">
      <w:pPr>
        <w:rPr>
          <w:rFonts w:ascii="Tahoma" w:hAnsi="Tahoma" w:cs="Tahoma"/>
          <w:b/>
          <w:sz w:val="17"/>
          <w:szCs w:val="17"/>
          <w:lang w:val="sr-Cyrl-CS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t xml:space="preserve">   I-03, Број: 020-3-</w:t>
      </w:r>
      <w:r w:rsidRPr="0077462C">
        <w:rPr>
          <w:rFonts w:ascii="Tahoma" w:hAnsi="Tahoma" w:cs="Tahoma"/>
          <w:sz w:val="17"/>
          <w:szCs w:val="17"/>
          <w:lang w:val="sr-Latn-RS"/>
        </w:rPr>
        <w:t>344</w:t>
      </w:r>
      <w:r w:rsidRPr="0077462C">
        <w:rPr>
          <w:rFonts w:ascii="Tahoma" w:hAnsi="Tahoma" w:cs="Tahoma"/>
          <w:sz w:val="17"/>
          <w:szCs w:val="17"/>
          <w:lang w:val="sr-Cyrl-CS"/>
        </w:rPr>
        <w:t>/17 – 28.12.2017.године</w:t>
      </w:r>
    </w:p>
    <w:p w:rsidR="008A5011" w:rsidRPr="0077462C" w:rsidRDefault="008A5011" w:rsidP="008A5011">
      <w:pPr>
        <w:rPr>
          <w:rFonts w:ascii="Tahoma" w:hAnsi="Tahoma" w:cs="Tahoma"/>
          <w:sz w:val="17"/>
          <w:szCs w:val="17"/>
          <w:lang w:val="sr-Cyrl-CS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t xml:space="preserve">                Београд, Македонска 42</w:t>
      </w:r>
    </w:p>
    <w:p w:rsidR="008A5011" w:rsidRPr="0077462C" w:rsidRDefault="008A5011" w:rsidP="008A5011">
      <w:pPr>
        <w:rPr>
          <w:rFonts w:ascii="Tahoma" w:hAnsi="Tahoma" w:cs="Tahoma"/>
          <w:sz w:val="17"/>
          <w:szCs w:val="17"/>
          <w:lang w:val="sr-Cyrl-CS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tab/>
        <w:t xml:space="preserve">               Скп1</w:t>
      </w:r>
    </w:p>
    <w:p w:rsidR="008A5011" w:rsidRPr="0077462C" w:rsidRDefault="008A5011" w:rsidP="008A5011">
      <w:pPr>
        <w:rPr>
          <w:rFonts w:ascii="Tahoma" w:hAnsi="Tahoma" w:cs="Tahoma"/>
          <w:sz w:val="17"/>
          <w:szCs w:val="17"/>
          <w:lang w:val="sr-Cyrl-CS"/>
        </w:rPr>
      </w:pPr>
    </w:p>
    <w:p w:rsidR="00980ECB" w:rsidRPr="0077462C" w:rsidRDefault="00980ECB" w:rsidP="0077462C">
      <w:pPr>
        <w:ind w:firstLine="720"/>
        <w:jc w:val="both"/>
        <w:rPr>
          <w:rFonts w:ascii="Tahoma" w:hAnsi="Tahoma" w:cs="Tahoma"/>
          <w:b/>
          <w:sz w:val="17"/>
          <w:szCs w:val="17"/>
          <w:lang w:val="sr-Cyrl-CS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7462C">
        <w:rPr>
          <w:rFonts w:ascii="Tahoma" w:hAnsi="Tahoma" w:cs="Tahoma"/>
          <w:sz w:val="17"/>
          <w:szCs w:val="17"/>
          <w:lang w:val="sr-Cyrl-CS"/>
        </w:rPr>
        <w:instrText xml:space="preserve"> FORMTEXT </w:instrText>
      </w:r>
      <w:r w:rsidRPr="0077462C">
        <w:rPr>
          <w:rFonts w:ascii="Tahoma" w:hAnsi="Tahoma" w:cs="Tahoma"/>
          <w:sz w:val="17"/>
          <w:szCs w:val="17"/>
          <w:lang w:val="sr-Cyrl-CS"/>
        </w:rPr>
      </w:r>
      <w:r w:rsidRPr="0077462C">
        <w:rPr>
          <w:rFonts w:ascii="Tahoma" w:hAnsi="Tahoma" w:cs="Tahoma"/>
          <w:sz w:val="17"/>
          <w:szCs w:val="17"/>
          <w:lang w:val="sr-Cyrl-CS"/>
        </w:rPr>
        <w:fldChar w:fldCharType="separate"/>
      </w:r>
      <w:r w:rsidRPr="0077462C">
        <w:rPr>
          <w:rFonts w:ascii="Tahoma" w:hAnsi="Tahoma" w:cs="Tahoma"/>
          <w:sz w:val="17"/>
          <w:szCs w:val="17"/>
          <w:lang w:val="sr-Cyrl-CS"/>
        </w:rPr>
        <w:t>Веће</w:t>
      </w:r>
      <w:r w:rsidRPr="0077462C">
        <w:rPr>
          <w:rFonts w:ascii="Tahoma" w:hAnsi="Tahoma" w:cs="Tahoma"/>
          <w:sz w:val="17"/>
          <w:szCs w:val="17"/>
          <w:lang w:val="sr-Cyrl-CS"/>
        </w:rPr>
        <w:fldChar w:fldCharType="end"/>
      </w:r>
      <w:r w:rsidRPr="0077462C">
        <w:rPr>
          <w:rFonts w:ascii="Tahoma" w:hAnsi="Tahoma" w:cs="Tahoma"/>
          <w:sz w:val="17"/>
          <w:szCs w:val="17"/>
          <w:lang w:val="sr-Latn-CS"/>
        </w:rPr>
        <w:t xml:space="preserve"> </w:t>
      </w:r>
      <w:r w:rsidRPr="0077462C">
        <w:rPr>
          <w:rFonts w:ascii="Tahoma" w:hAnsi="Tahoma" w:cs="Tahoma"/>
          <w:sz w:val="17"/>
          <w:szCs w:val="17"/>
          <w:lang w:val="sr-Cyrl-CS"/>
        </w:rPr>
        <w:t>Градске општине Стари град,</w:t>
      </w:r>
      <w:r w:rsidRPr="0077462C">
        <w:rPr>
          <w:rFonts w:ascii="Tahoma" w:hAnsi="Tahoma" w:cs="Tahoma"/>
          <w:sz w:val="17"/>
          <w:szCs w:val="17"/>
          <w:lang w:val="sr-Latn-CS"/>
        </w:rPr>
        <w:t xml:space="preserve"> </w:t>
      </w:r>
      <w:r w:rsidRPr="0077462C">
        <w:rPr>
          <w:rFonts w:ascii="Tahoma" w:hAnsi="Tahoma" w:cs="Tahoma"/>
          <w:sz w:val="17"/>
          <w:szCs w:val="17"/>
          <w:lang w:val="sr-Latn-CS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77462C">
        <w:rPr>
          <w:rFonts w:ascii="Tahoma" w:hAnsi="Tahoma" w:cs="Tahoma"/>
          <w:sz w:val="17"/>
          <w:szCs w:val="17"/>
          <w:lang w:val="sr-Latn-CS"/>
        </w:rPr>
        <w:instrText xml:space="preserve"> FORMTEXT </w:instrText>
      </w:r>
      <w:r w:rsidRPr="0077462C">
        <w:rPr>
          <w:rFonts w:ascii="Tahoma" w:hAnsi="Tahoma" w:cs="Tahoma"/>
          <w:sz w:val="17"/>
          <w:szCs w:val="17"/>
          <w:lang w:val="sr-Latn-CS"/>
        </w:rPr>
      </w:r>
      <w:r w:rsidRPr="0077462C">
        <w:rPr>
          <w:rFonts w:ascii="Tahoma" w:hAnsi="Tahoma" w:cs="Tahoma"/>
          <w:sz w:val="17"/>
          <w:szCs w:val="17"/>
          <w:lang w:val="sr-Latn-CS"/>
        </w:rPr>
        <w:fldChar w:fldCharType="separate"/>
      </w:r>
      <w:r w:rsidRPr="0077462C">
        <w:rPr>
          <w:rFonts w:ascii="Tahoma" w:hAnsi="Tahoma" w:cs="Tahoma"/>
          <w:sz w:val="17"/>
          <w:szCs w:val="17"/>
          <w:lang w:val="sr-Latn-CS"/>
        </w:rPr>
        <w:t>н</w:t>
      </w:r>
      <w:r w:rsidRPr="0077462C">
        <w:rPr>
          <w:rFonts w:ascii="Tahoma" w:hAnsi="Tahoma" w:cs="Tahoma"/>
          <w:sz w:val="17"/>
          <w:szCs w:val="17"/>
          <w:lang w:val="sr-Cyrl-CS"/>
        </w:rPr>
        <w:t>а седници одржаној</w:t>
      </w:r>
      <w:r w:rsidRPr="0077462C">
        <w:rPr>
          <w:rFonts w:ascii="Tahoma" w:hAnsi="Tahoma" w:cs="Tahoma"/>
          <w:sz w:val="17"/>
          <w:szCs w:val="17"/>
          <w:lang w:val="sr-Latn-CS"/>
        </w:rPr>
        <w:fldChar w:fldCharType="end"/>
      </w:r>
      <w:r w:rsidRPr="0077462C">
        <w:rPr>
          <w:rFonts w:ascii="Tahoma" w:hAnsi="Tahoma" w:cs="Tahoma"/>
          <w:sz w:val="17"/>
          <w:szCs w:val="17"/>
          <w:lang w:val="sr-Latn-CS"/>
        </w:rPr>
        <w:t xml:space="preserve"> </w:t>
      </w:r>
      <w:r w:rsidRPr="0077462C">
        <w:rPr>
          <w:rFonts w:ascii="Tahoma" w:hAnsi="Tahoma" w:cs="Tahoma"/>
          <w:sz w:val="17"/>
          <w:szCs w:val="17"/>
          <w:lang w:val="sr-Cyrl-CS"/>
        </w:rPr>
        <w:t>дана</w:t>
      </w:r>
      <w:r w:rsidRPr="0077462C">
        <w:rPr>
          <w:rFonts w:ascii="Tahoma" w:hAnsi="Tahoma" w:cs="Tahoma"/>
          <w:sz w:val="17"/>
          <w:szCs w:val="17"/>
          <w:lang w:val="sr-Latn-RS"/>
        </w:rPr>
        <w:t xml:space="preserve"> </w:t>
      </w:r>
      <w:r w:rsidR="0077462C">
        <w:rPr>
          <w:rFonts w:ascii="Tahoma" w:hAnsi="Tahoma" w:cs="Tahoma"/>
          <w:sz w:val="17"/>
          <w:szCs w:val="17"/>
          <w:lang w:val="sr-Cyrl-RS"/>
        </w:rPr>
        <w:t>28</w:t>
      </w:r>
      <w:r w:rsidRPr="0077462C">
        <w:rPr>
          <w:rFonts w:ascii="Tahoma" w:hAnsi="Tahoma" w:cs="Tahoma"/>
          <w:sz w:val="17"/>
          <w:szCs w:val="17"/>
          <w:lang w:val="sr-Cyrl-RS"/>
        </w:rPr>
        <w:t>.12</w:t>
      </w:r>
      <w:r w:rsidRPr="0077462C">
        <w:rPr>
          <w:rFonts w:ascii="Tahoma" w:hAnsi="Tahoma" w:cs="Tahoma"/>
          <w:sz w:val="17"/>
          <w:szCs w:val="17"/>
          <w:lang w:val="sr-Cyrl-CS"/>
        </w:rPr>
        <w:t xml:space="preserve">.2017. године, </w:t>
      </w:r>
      <w:r w:rsidRPr="0077462C">
        <w:rPr>
          <w:rFonts w:ascii="Tahoma" w:hAnsi="Tahoma" w:cs="Tahoma"/>
          <w:sz w:val="17"/>
          <w:szCs w:val="17"/>
          <w:lang w:val="sr-Cyrl-C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7462C">
        <w:rPr>
          <w:rFonts w:ascii="Tahoma" w:hAnsi="Tahoma" w:cs="Tahoma"/>
          <w:sz w:val="17"/>
          <w:szCs w:val="17"/>
          <w:lang w:val="sr-Cyrl-CS"/>
        </w:rPr>
        <w:instrText xml:space="preserve"> FORMTEXT </w:instrText>
      </w:r>
      <w:r w:rsidR="001C79CD">
        <w:rPr>
          <w:rFonts w:ascii="Tahoma" w:hAnsi="Tahoma" w:cs="Tahoma"/>
          <w:sz w:val="17"/>
          <w:szCs w:val="17"/>
          <w:lang w:val="sr-Cyrl-CS"/>
        </w:rPr>
      </w:r>
      <w:r w:rsidR="001C79CD">
        <w:rPr>
          <w:rFonts w:ascii="Tahoma" w:hAnsi="Tahoma" w:cs="Tahoma"/>
          <w:sz w:val="17"/>
          <w:szCs w:val="17"/>
          <w:lang w:val="sr-Cyrl-CS"/>
        </w:rPr>
        <w:fldChar w:fldCharType="separate"/>
      </w:r>
      <w:r w:rsidRPr="0077462C">
        <w:rPr>
          <w:rFonts w:ascii="Tahoma" w:hAnsi="Tahoma" w:cs="Tahoma"/>
          <w:sz w:val="17"/>
          <w:szCs w:val="17"/>
          <w:lang w:val="sr-Cyrl-CS"/>
        </w:rPr>
        <w:fldChar w:fldCharType="end"/>
      </w:r>
      <w:r w:rsidRPr="0077462C">
        <w:rPr>
          <w:rFonts w:ascii="Tahoma" w:hAnsi="Tahoma" w:cs="Tahoma"/>
          <w:sz w:val="17"/>
          <w:szCs w:val="17"/>
          <w:lang w:val="sr-Latn-CS"/>
        </w:rPr>
        <w:t xml:space="preserve"> </w:t>
      </w:r>
      <w:r w:rsidRPr="0077462C">
        <w:rPr>
          <w:rFonts w:ascii="Tahoma" w:hAnsi="Tahoma" w:cs="Tahoma"/>
          <w:sz w:val="17"/>
          <w:szCs w:val="17"/>
          <w:lang w:val="sr-Cyrl-CS"/>
        </w:rPr>
        <w:t xml:space="preserve">на основу члана 77. Статута Градске општине Стари град („Службени лист града Београда“, број </w:t>
      </w:r>
      <w:r w:rsidRPr="0077462C">
        <w:rPr>
          <w:rFonts w:ascii="Tahoma" w:hAnsi="Tahoma" w:cs="Tahoma"/>
          <w:sz w:val="17"/>
          <w:szCs w:val="17"/>
          <w:lang w:val="sr-Latn-CS"/>
        </w:rPr>
        <w:t xml:space="preserve">4/14 – пречишћен </w:t>
      </w:r>
      <w:r w:rsidRPr="0077462C">
        <w:rPr>
          <w:rFonts w:ascii="Tahoma" w:hAnsi="Tahoma" w:cs="Tahoma"/>
          <w:sz w:val="17"/>
          <w:szCs w:val="17"/>
          <w:lang w:val="sr-Cyrl-CS"/>
        </w:rPr>
        <w:t>текст</w:t>
      </w:r>
      <w:r w:rsidRPr="0077462C">
        <w:rPr>
          <w:rFonts w:ascii="Tahoma" w:hAnsi="Tahoma" w:cs="Tahoma"/>
          <w:sz w:val="17"/>
          <w:szCs w:val="17"/>
          <w:lang w:val="sr-Latn-CS"/>
        </w:rPr>
        <w:t>,</w:t>
      </w:r>
      <w:r w:rsidRPr="0077462C">
        <w:rPr>
          <w:rFonts w:ascii="Tahoma" w:hAnsi="Tahoma" w:cs="Tahoma"/>
          <w:sz w:val="17"/>
          <w:szCs w:val="17"/>
          <w:lang w:val="sr-Cyrl-RS"/>
        </w:rPr>
        <w:t xml:space="preserve"> 25/15, 94/16 и 75/17), </w:t>
      </w:r>
      <w:r w:rsidRPr="0077462C">
        <w:rPr>
          <w:rFonts w:ascii="Tahoma" w:hAnsi="Tahoma" w:cs="Tahoma"/>
          <w:sz w:val="17"/>
          <w:szCs w:val="17"/>
          <w:lang w:val="sr-Cyrl-CS"/>
        </w:rPr>
        <w:t xml:space="preserve">а у вези са одредбама члана 115. Закона о јавним набавкама  („Службени </w:t>
      </w:r>
      <w:r w:rsidRPr="0077462C">
        <w:rPr>
          <w:rFonts w:ascii="Tahoma" w:hAnsi="Tahoma" w:cs="Tahoma"/>
          <w:sz w:val="17"/>
          <w:szCs w:val="17"/>
          <w:lang w:val="sr-Cyrl-C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7462C">
        <w:rPr>
          <w:rFonts w:ascii="Tahoma" w:hAnsi="Tahoma" w:cs="Tahoma"/>
          <w:sz w:val="17"/>
          <w:szCs w:val="17"/>
          <w:lang w:val="sr-Cyrl-CS"/>
        </w:rPr>
        <w:instrText xml:space="preserve"> FORMTEXT </w:instrText>
      </w:r>
      <w:r w:rsidRPr="0077462C">
        <w:rPr>
          <w:rFonts w:ascii="Tahoma" w:hAnsi="Tahoma" w:cs="Tahoma"/>
          <w:sz w:val="17"/>
          <w:szCs w:val="17"/>
          <w:lang w:val="sr-Cyrl-CS"/>
        </w:rPr>
      </w:r>
      <w:r w:rsidRPr="0077462C">
        <w:rPr>
          <w:rFonts w:ascii="Tahoma" w:hAnsi="Tahoma" w:cs="Tahoma"/>
          <w:sz w:val="17"/>
          <w:szCs w:val="17"/>
          <w:lang w:val="sr-Cyrl-CS"/>
        </w:rPr>
        <w:fldChar w:fldCharType="separate"/>
      </w:r>
      <w:r w:rsidRPr="0077462C">
        <w:rPr>
          <w:rFonts w:ascii="Tahoma" w:hAnsi="Tahoma" w:cs="Tahoma"/>
          <w:noProof/>
          <w:sz w:val="17"/>
          <w:szCs w:val="17"/>
          <w:lang w:val="sr-Cyrl-CS"/>
        </w:rPr>
        <w:t>гласник РС</w:t>
      </w:r>
      <w:r w:rsidRPr="0077462C">
        <w:rPr>
          <w:rFonts w:ascii="Tahoma" w:hAnsi="Tahoma" w:cs="Tahoma"/>
          <w:sz w:val="17"/>
          <w:szCs w:val="17"/>
          <w:lang w:val="sr-Cyrl-CS"/>
        </w:rPr>
        <w:fldChar w:fldCharType="end"/>
      </w:r>
      <w:r w:rsidRPr="0077462C">
        <w:rPr>
          <w:rFonts w:ascii="Tahoma" w:hAnsi="Tahoma" w:cs="Tahoma"/>
          <w:sz w:val="17"/>
          <w:szCs w:val="17"/>
          <w:lang w:val="sr-Cyrl-CS"/>
        </w:rPr>
        <w:t>“, број 124/12</w:t>
      </w:r>
      <w:r w:rsidRPr="0077462C">
        <w:rPr>
          <w:rFonts w:ascii="Tahoma" w:hAnsi="Tahoma" w:cs="Tahoma"/>
          <w:sz w:val="17"/>
          <w:szCs w:val="17"/>
          <w:lang w:val="sr-Latn-CS"/>
        </w:rPr>
        <w:t>, 14/15</w:t>
      </w:r>
      <w:r w:rsidRPr="0077462C">
        <w:rPr>
          <w:rFonts w:ascii="Tahoma" w:hAnsi="Tahoma" w:cs="Tahoma"/>
          <w:sz w:val="17"/>
          <w:szCs w:val="17"/>
          <w:lang w:val="sr-Cyrl-RS"/>
        </w:rPr>
        <w:t xml:space="preserve"> и 68/15</w:t>
      </w:r>
      <w:r w:rsidRPr="0077462C">
        <w:rPr>
          <w:rFonts w:ascii="Tahoma" w:hAnsi="Tahoma" w:cs="Tahoma"/>
          <w:sz w:val="17"/>
          <w:szCs w:val="17"/>
          <w:lang w:val="sr-Cyrl-CS"/>
        </w:rPr>
        <w:t>) и одредби члана 40. Правилника о уређивању поступка јавне набавке у Градској општини Стари град број 020-3-98/14 од 13.03.2014. године,  доноси</w:t>
      </w:r>
      <w:r w:rsidRPr="0077462C">
        <w:rPr>
          <w:rFonts w:ascii="Tahoma" w:hAnsi="Tahoma" w:cs="Tahoma"/>
          <w:noProof/>
          <w:sz w:val="17"/>
          <w:szCs w:val="17"/>
          <w:lang w:val="sr-Cyrl-CS"/>
        </w:rPr>
        <w:t xml:space="preserve"> </w:t>
      </w:r>
    </w:p>
    <w:p w:rsidR="00980ECB" w:rsidRPr="0077462C" w:rsidRDefault="00980ECB" w:rsidP="00980ECB">
      <w:pPr>
        <w:jc w:val="center"/>
        <w:rPr>
          <w:rFonts w:ascii="Tahoma" w:hAnsi="Tahoma" w:cs="Tahoma"/>
          <w:b/>
          <w:sz w:val="17"/>
          <w:szCs w:val="17"/>
          <w:lang w:val="sr-Cyrl-CS"/>
        </w:rPr>
      </w:pPr>
      <w:r w:rsidRPr="0077462C">
        <w:rPr>
          <w:rFonts w:ascii="Tahoma" w:hAnsi="Tahoma" w:cs="Tahoma"/>
          <w:b/>
          <w:sz w:val="17"/>
          <w:szCs w:val="17"/>
          <w:lang w:val="sr-Latn-CS"/>
        </w:rPr>
        <w:t xml:space="preserve">O </w:t>
      </w:r>
      <w:r w:rsidRPr="0077462C">
        <w:rPr>
          <w:rFonts w:ascii="Tahoma" w:hAnsi="Tahoma" w:cs="Tahoma"/>
          <w:b/>
          <w:sz w:val="17"/>
          <w:szCs w:val="17"/>
          <w:lang w:val="sr-Cyrl-CS"/>
        </w:rPr>
        <w:t>Д Л У К У</w:t>
      </w:r>
    </w:p>
    <w:p w:rsidR="00980ECB" w:rsidRPr="0077462C" w:rsidRDefault="00980ECB" w:rsidP="00980ECB">
      <w:pPr>
        <w:jc w:val="center"/>
        <w:rPr>
          <w:rFonts w:ascii="Tahoma" w:hAnsi="Tahoma" w:cs="Tahoma"/>
          <w:b/>
          <w:sz w:val="17"/>
          <w:szCs w:val="17"/>
          <w:lang w:val="sr-Cyrl-CS"/>
        </w:rPr>
      </w:pPr>
      <w:r w:rsidRPr="0077462C">
        <w:rPr>
          <w:rFonts w:ascii="Tahoma" w:hAnsi="Tahoma" w:cs="Tahoma"/>
          <w:b/>
          <w:sz w:val="17"/>
          <w:szCs w:val="17"/>
          <w:lang w:val="sr-Cyrl-CS"/>
        </w:rPr>
        <w:t xml:space="preserve">О ИЗМЕНИ УГОВОРА  </w:t>
      </w:r>
    </w:p>
    <w:p w:rsidR="00980ECB" w:rsidRPr="0077462C" w:rsidRDefault="00980ECB" w:rsidP="00980ECB">
      <w:pPr>
        <w:jc w:val="center"/>
        <w:rPr>
          <w:rFonts w:ascii="Tahoma" w:hAnsi="Tahoma" w:cs="Tahoma"/>
          <w:b/>
          <w:sz w:val="17"/>
          <w:szCs w:val="17"/>
          <w:lang w:val="sr-Latn-CS"/>
        </w:rPr>
      </w:pPr>
    </w:p>
    <w:p w:rsidR="00980ECB" w:rsidRPr="0077462C" w:rsidRDefault="00980ECB" w:rsidP="0077462C">
      <w:pPr>
        <w:ind w:firstLine="720"/>
        <w:jc w:val="both"/>
        <w:rPr>
          <w:rFonts w:ascii="Tahoma" w:hAnsi="Tahoma" w:cs="Tahoma"/>
          <w:b/>
          <w:sz w:val="17"/>
          <w:szCs w:val="17"/>
          <w:lang w:val="sr-Cyrl-CS"/>
        </w:rPr>
      </w:pPr>
      <w:r w:rsidRPr="0077462C">
        <w:rPr>
          <w:rFonts w:ascii="Tahoma" w:hAnsi="Tahoma" w:cs="Tahoma"/>
          <w:b/>
          <w:sz w:val="17"/>
          <w:szCs w:val="17"/>
          <w:lang w:val="sr-Cyrl-CS"/>
        </w:rPr>
        <w:t xml:space="preserve">ОДОБРАВА СЕ  </w:t>
      </w:r>
      <w:r w:rsidRPr="0077462C">
        <w:rPr>
          <w:rFonts w:ascii="Tahoma" w:hAnsi="Tahoma" w:cs="Tahoma"/>
          <w:sz w:val="17"/>
          <w:szCs w:val="17"/>
          <w:lang w:val="sr-Cyrl-CS"/>
        </w:rPr>
        <w:t xml:space="preserve">измена Уговора о </w:t>
      </w:r>
      <w:r w:rsidRPr="0077462C">
        <w:rPr>
          <w:rFonts w:ascii="Tahoma" w:hAnsi="Tahoma" w:cs="Tahoma"/>
          <w:color w:val="000000"/>
          <w:sz w:val="17"/>
          <w:szCs w:val="17"/>
          <w:lang w:val="sr-Cyrl-CS"/>
        </w:rPr>
        <w:t>превоз</w:t>
      </w:r>
      <w:r w:rsidRPr="0077462C">
        <w:rPr>
          <w:rFonts w:ascii="Tahoma" w:hAnsi="Tahoma" w:cs="Tahoma"/>
          <w:color w:val="000000"/>
          <w:sz w:val="17"/>
          <w:szCs w:val="17"/>
          <w:lang w:val="sr-Latn-RS"/>
        </w:rPr>
        <w:t>у</w:t>
      </w:r>
      <w:r w:rsidRPr="0077462C">
        <w:rPr>
          <w:rFonts w:ascii="Tahoma" w:hAnsi="Tahoma" w:cs="Tahoma"/>
          <w:color w:val="000000"/>
          <w:sz w:val="17"/>
          <w:szCs w:val="17"/>
          <w:lang w:val="sr-Cyrl-CS"/>
        </w:rPr>
        <w:t xml:space="preserve"> деце са посебним потребама</w:t>
      </w:r>
      <w:r w:rsidRPr="0077462C">
        <w:rPr>
          <w:rFonts w:ascii="Tahoma" w:hAnsi="Tahoma" w:cs="Tahoma"/>
          <w:sz w:val="17"/>
          <w:szCs w:val="17"/>
          <w:lang w:val="sr-Cyrl-CS"/>
        </w:rPr>
        <w:t xml:space="preserve"> </w:t>
      </w:r>
      <w:r w:rsidRPr="0077462C">
        <w:rPr>
          <w:rFonts w:ascii="Tahoma" w:hAnsi="Tahoma" w:cs="Tahoma"/>
          <w:color w:val="000000"/>
          <w:sz w:val="17"/>
          <w:szCs w:val="17"/>
          <w:lang w:val="sr-Cyrl-CS"/>
        </w:rPr>
        <w:t xml:space="preserve">која похађају Основну школу „Драган Ковачевић“ у Београду, улица Шафарикова број 8, </w:t>
      </w:r>
      <w:r w:rsidRPr="0077462C">
        <w:rPr>
          <w:rFonts w:ascii="Tahoma" w:hAnsi="Tahoma" w:cs="Tahoma"/>
          <w:sz w:val="17"/>
          <w:szCs w:val="17"/>
          <w:lang w:val="sr-Cyrl-CS"/>
        </w:rPr>
        <w:t xml:space="preserve"> број  403-</w:t>
      </w:r>
      <w:r w:rsidRPr="0077462C">
        <w:rPr>
          <w:rFonts w:ascii="Tahoma" w:hAnsi="Tahoma" w:cs="Tahoma"/>
          <w:sz w:val="17"/>
          <w:szCs w:val="17"/>
          <w:lang w:val="sr-Latn-RS"/>
        </w:rPr>
        <w:t>169/17  o</w:t>
      </w:r>
      <w:r w:rsidRPr="0077462C">
        <w:rPr>
          <w:rFonts w:ascii="Tahoma" w:hAnsi="Tahoma" w:cs="Tahoma"/>
          <w:sz w:val="17"/>
          <w:szCs w:val="17"/>
          <w:lang w:val="sr-Cyrl-RS"/>
        </w:rPr>
        <w:t xml:space="preserve">д </w:t>
      </w:r>
      <w:r w:rsidRPr="0077462C">
        <w:rPr>
          <w:rFonts w:ascii="Tahoma" w:hAnsi="Tahoma" w:cs="Tahoma"/>
          <w:sz w:val="17"/>
          <w:szCs w:val="17"/>
          <w:lang w:val="sr-Latn-RS"/>
        </w:rPr>
        <w:t>04.04</w:t>
      </w:r>
      <w:r w:rsidRPr="0077462C">
        <w:rPr>
          <w:rFonts w:ascii="Tahoma" w:hAnsi="Tahoma" w:cs="Tahoma"/>
          <w:sz w:val="17"/>
          <w:szCs w:val="17"/>
          <w:lang w:val="sr-Cyrl-RS"/>
        </w:rPr>
        <w:t>.201</w:t>
      </w:r>
      <w:r w:rsidRPr="0077462C">
        <w:rPr>
          <w:rFonts w:ascii="Tahoma" w:hAnsi="Tahoma" w:cs="Tahoma"/>
          <w:sz w:val="17"/>
          <w:szCs w:val="17"/>
          <w:lang w:val="sr-Latn-RS"/>
        </w:rPr>
        <w:t>7</w:t>
      </w:r>
      <w:r w:rsidRPr="0077462C">
        <w:rPr>
          <w:rFonts w:ascii="Tahoma" w:hAnsi="Tahoma" w:cs="Tahoma"/>
          <w:sz w:val="17"/>
          <w:szCs w:val="17"/>
          <w:lang w:val="sr-Cyrl-RS"/>
        </w:rPr>
        <w:t xml:space="preserve">. године, који је закључен са </w:t>
      </w:r>
      <w:r w:rsidRPr="0077462C">
        <w:rPr>
          <w:rFonts w:ascii="Tahoma" w:hAnsi="Tahoma" w:cs="Tahoma"/>
          <w:sz w:val="17"/>
          <w:szCs w:val="17"/>
          <w:lang w:val="sr-Cyrl-CS"/>
        </w:rPr>
        <w:t>Предузећем за унутрашњу и спољну трговину „</w:t>
      </w:r>
      <w:r w:rsidRPr="0077462C">
        <w:rPr>
          <w:rFonts w:ascii="Tahoma" w:hAnsi="Tahoma" w:cs="Tahoma"/>
          <w:sz w:val="17"/>
          <w:szCs w:val="17"/>
          <w:lang w:val="sr-Latn-RS"/>
        </w:rPr>
        <w:t xml:space="preserve">Dumeco“ d.o.o, </w:t>
      </w:r>
      <w:r w:rsidRPr="0077462C">
        <w:rPr>
          <w:rFonts w:ascii="Tahoma" w:hAnsi="Tahoma" w:cs="Tahoma"/>
          <w:sz w:val="17"/>
          <w:szCs w:val="17"/>
          <w:lang w:val="sr-Cyrl-RS"/>
        </w:rPr>
        <w:t>Земун, Аутопут за Нови Сад 47, тако што се повећава обим предмета набавке за 5% од вредности наведеног уговора.</w:t>
      </w:r>
      <w:r w:rsidRPr="0077462C">
        <w:rPr>
          <w:rFonts w:ascii="Tahoma" w:hAnsi="Tahoma" w:cs="Tahoma"/>
          <w:b/>
          <w:sz w:val="17"/>
          <w:szCs w:val="17"/>
          <w:lang w:val="sr-Cyrl-CS"/>
        </w:rPr>
        <w:t xml:space="preserve"> </w:t>
      </w:r>
    </w:p>
    <w:p w:rsidR="00980ECB" w:rsidRPr="0077462C" w:rsidRDefault="00980ECB" w:rsidP="0077462C">
      <w:pPr>
        <w:ind w:firstLine="720"/>
        <w:jc w:val="both"/>
        <w:rPr>
          <w:rFonts w:ascii="Tahoma" w:hAnsi="Tahoma" w:cs="Tahoma"/>
          <w:sz w:val="17"/>
          <w:szCs w:val="17"/>
          <w:lang w:val="sr-Cyrl-RS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t xml:space="preserve">Уговерена вредност </w:t>
      </w:r>
      <w:r w:rsidRPr="0077462C">
        <w:rPr>
          <w:rFonts w:ascii="Tahoma" w:hAnsi="Tahoma" w:cs="Tahoma"/>
          <w:sz w:val="17"/>
          <w:szCs w:val="17"/>
          <w:lang w:val="ru-RU"/>
        </w:rPr>
        <w:t xml:space="preserve">у износу од </w:t>
      </w:r>
      <w:r w:rsidRPr="0077462C">
        <w:rPr>
          <w:rFonts w:ascii="Tahoma" w:hAnsi="Tahoma" w:cs="Tahoma"/>
          <w:sz w:val="17"/>
          <w:szCs w:val="17"/>
          <w:lang w:val="sr-Latn-RS"/>
        </w:rPr>
        <w:t>7.000.000,00</w:t>
      </w:r>
      <w:r w:rsidRPr="0077462C">
        <w:rPr>
          <w:rFonts w:ascii="Tahoma" w:hAnsi="Tahoma" w:cs="Tahoma"/>
          <w:sz w:val="17"/>
          <w:szCs w:val="17"/>
          <w:lang w:val="ru-RU"/>
        </w:rPr>
        <w:t xml:space="preserve">  </w:t>
      </w:r>
      <w:r w:rsidRPr="0077462C">
        <w:rPr>
          <w:rFonts w:ascii="Tahoma" w:hAnsi="Tahoma" w:cs="Tahoma"/>
          <w:bCs/>
          <w:sz w:val="17"/>
          <w:szCs w:val="17"/>
          <w:lang w:val="sr-Cyrl-CS"/>
        </w:rPr>
        <w:t xml:space="preserve">динара без пдв-а, односно </w:t>
      </w:r>
      <w:r w:rsidRPr="0077462C">
        <w:rPr>
          <w:rFonts w:ascii="Tahoma" w:hAnsi="Tahoma" w:cs="Tahoma"/>
          <w:bCs/>
          <w:sz w:val="17"/>
          <w:szCs w:val="17"/>
          <w:lang w:val="sr-Latn-RS"/>
        </w:rPr>
        <w:t xml:space="preserve">7.700.000,00   </w:t>
      </w:r>
      <w:r w:rsidRPr="0077462C">
        <w:rPr>
          <w:rFonts w:ascii="Tahoma" w:hAnsi="Tahoma" w:cs="Tahoma"/>
          <w:bCs/>
          <w:sz w:val="17"/>
          <w:szCs w:val="17"/>
          <w:lang w:val="sr-Cyrl-CS"/>
        </w:rPr>
        <w:t xml:space="preserve">динара </w:t>
      </w:r>
      <w:r w:rsidRPr="0077462C">
        <w:rPr>
          <w:rFonts w:ascii="Tahoma" w:hAnsi="Tahoma" w:cs="Tahoma"/>
          <w:sz w:val="17"/>
          <w:szCs w:val="17"/>
          <w:lang w:val="sr-Cyrl-CS"/>
        </w:rPr>
        <w:t xml:space="preserve">са пдв-ом се повећава за 5%, што износи </w:t>
      </w:r>
      <w:r w:rsidRPr="0077462C">
        <w:rPr>
          <w:rFonts w:ascii="Tahoma" w:hAnsi="Tahoma" w:cs="Tahoma"/>
          <w:sz w:val="17"/>
          <w:szCs w:val="17"/>
          <w:lang w:val="sr-Latn-RS"/>
        </w:rPr>
        <w:t xml:space="preserve">350.000,00  </w:t>
      </w:r>
      <w:r w:rsidRPr="0077462C">
        <w:rPr>
          <w:rFonts w:ascii="Tahoma" w:hAnsi="Tahoma" w:cs="Tahoma"/>
          <w:sz w:val="17"/>
          <w:szCs w:val="17"/>
          <w:lang w:val="sr-Cyrl-CS"/>
        </w:rPr>
        <w:t xml:space="preserve">динара без пдв-а односно </w:t>
      </w:r>
      <w:r w:rsidRPr="0077462C">
        <w:rPr>
          <w:rFonts w:ascii="Tahoma" w:hAnsi="Tahoma" w:cs="Tahoma"/>
          <w:sz w:val="17"/>
          <w:szCs w:val="17"/>
          <w:lang w:val="sr-Latn-RS"/>
        </w:rPr>
        <w:t>385.000,00</w:t>
      </w:r>
      <w:r w:rsidRPr="0077462C">
        <w:rPr>
          <w:rFonts w:ascii="Tahoma" w:hAnsi="Tahoma" w:cs="Tahoma"/>
          <w:sz w:val="17"/>
          <w:szCs w:val="17"/>
          <w:lang w:val="sr-Cyrl-RS"/>
        </w:rPr>
        <w:t xml:space="preserve"> динара са пдв-ом.</w:t>
      </w:r>
    </w:p>
    <w:p w:rsidR="00980ECB" w:rsidRPr="0077462C" w:rsidRDefault="00980ECB" w:rsidP="00980ECB">
      <w:pPr>
        <w:ind w:firstLine="360"/>
        <w:jc w:val="both"/>
        <w:rPr>
          <w:rFonts w:ascii="Tahoma" w:hAnsi="Tahoma" w:cs="Tahoma"/>
          <w:sz w:val="17"/>
          <w:szCs w:val="17"/>
          <w:lang w:val="sr-Cyrl-RS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t xml:space="preserve"> </w:t>
      </w:r>
      <w:r w:rsidR="0077462C">
        <w:rPr>
          <w:rFonts w:ascii="Tahoma" w:hAnsi="Tahoma" w:cs="Tahoma"/>
          <w:sz w:val="17"/>
          <w:szCs w:val="17"/>
          <w:lang w:val="sr-Cyrl-CS"/>
        </w:rPr>
        <w:tab/>
      </w:r>
      <w:r w:rsidRPr="0077462C">
        <w:rPr>
          <w:rFonts w:ascii="Tahoma" w:hAnsi="Tahoma" w:cs="Tahoma"/>
          <w:sz w:val="17"/>
          <w:szCs w:val="17"/>
          <w:lang w:val="sr-Cyrl-CS"/>
        </w:rPr>
        <w:t>У</w:t>
      </w:r>
      <w:r w:rsidRPr="0077462C">
        <w:rPr>
          <w:rFonts w:ascii="Tahoma" w:hAnsi="Tahoma" w:cs="Tahoma"/>
          <w:sz w:val="17"/>
          <w:szCs w:val="17"/>
          <w:lang w:val="sr-Cyrl-RS"/>
        </w:rPr>
        <w:t>слуга превоза обрачунаваће се по јединичним ценама из првобитно закљученог уговора за две линије:</w:t>
      </w:r>
    </w:p>
    <w:p w:rsidR="00980ECB" w:rsidRPr="0077462C" w:rsidRDefault="00980ECB" w:rsidP="0077462C">
      <w:pPr>
        <w:ind w:right="-6"/>
        <w:rPr>
          <w:rFonts w:ascii="Tahoma" w:hAnsi="Tahoma" w:cs="Tahoma"/>
          <w:bCs/>
          <w:sz w:val="17"/>
          <w:szCs w:val="17"/>
          <w:lang w:val="sr-Cyrl-CS"/>
        </w:rPr>
      </w:pPr>
      <w:r w:rsidRPr="0077462C">
        <w:rPr>
          <w:rFonts w:ascii="Tahoma" w:hAnsi="Tahoma" w:cs="Tahoma"/>
          <w:bCs/>
          <w:sz w:val="17"/>
          <w:szCs w:val="17"/>
          <w:lang w:val="sr-Cyrl-CS"/>
        </w:rPr>
        <w:t xml:space="preserve">1. Борча-Овча-Богословија-Школа-Богословија-Овча-Борча, у износу од 17.260,00  динара без обрачунатог припадајућег пореза по једном радном дану, </w:t>
      </w:r>
    </w:p>
    <w:p w:rsidR="00980ECB" w:rsidRPr="0077462C" w:rsidRDefault="00980ECB" w:rsidP="00980ECB">
      <w:pPr>
        <w:rPr>
          <w:rFonts w:ascii="Tahoma" w:hAnsi="Tahoma" w:cs="Tahoma"/>
          <w:bCs/>
          <w:sz w:val="17"/>
          <w:szCs w:val="17"/>
          <w:lang w:val="sr-Cyrl-CS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t xml:space="preserve">2. Батајница- Школа- Батајница, </w:t>
      </w:r>
      <w:r w:rsidRPr="0077462C">
        <w:rPr>
          <w:rFonts w:ascii="Tahoma" w:hAnsi="Tahoma" w:cs="Tahoma"/>
          <w:bCs/>
          <w:sz w:val="17"/>
          <w:szCs w:val="17"/>
          <w:lang w:val="sr-Cyrl-CS"/>
        </w:rPr>
        <w:t>у износу од 14.420,00 динара без обрачунатог припадајућег пореза по једном радном дану.</w:t>
      </w:r>
    </w:p>
    <w:p w:rsidR="00980ECB" w:rsidRPr="0077462C" w:rsidRDefault="00980ECB" w:rsidP="00980ECB">
      <w:pPr>
        <w:rPr>
          <w:rFonts w:ascii="Tahoma" w:hAnsi="Tahoma" w:cs="Tahoma"/>
          <w:sz w:val="17"/>
          <w:szCs w:val="17"/>
          <w:lang w:val="sr-Cyrl-CS"/>
        </w:rPr>
      </w:pPr>
      <w:r w:rsidRPr="0077462C">
        <w:rPr>
          <w:rFonts w:ascii="Tahoma" w:hAnsi="Tahoma" w:cs="Tahoma"/>
          <w:bCs/>
          <w:sz w:val="17"/>
          <w:szCs w:val="17"/>
          <w:lang w:val="sr-Cyrl-CS"/>
        </w:rPr>
        <w:t xml:space="preserve">       </w:t>
      </w:r>
      <w:r w:rsidR="0077462C">
        <w:rPr>
          <w:rFonts w:ascii="Tahoma" w:hAnsi="Tahoma" w:cs="Tahoma"/>
          <w:bCs/>
          <w:sz w:val="17"/>
          <w:szCs w:val="17"/>
          <w:lang w:val="sr-Cyrl-CS"/>
        </w:rPr>
        <w:tab/>
      </w:r>
      <w:r w:rsidRPr="0077462C">
        <w:rPr>
          <w:rFonts w:ascii="Tahoma" w:hAnsi="Tahoma" w:cs="Tahoma"/>
          <w:bCs/>
          <w:sz w:val="17"/>
          <w:szCs w:val="17"/>
          <w:lang w:val="sr-Cyrl-CS"/>
        </w:rPr>
        <w:t xml:space="preserve">У свему осталом и даље остаје на снази Основни уговор </w:t>
      </w:r>
      <w:r w:rsidRPr="0077462C">
        <w:rPr>
          <w:rFonts w:ascii="Tahoma" w:hAnsi="Tahoma" w:cs="Tahoma"/>
          <w:sz w:val="17"/>
          <w:szCs w:val="17"/>
          <w:lang w:val="sr-Cyrl-CS"/>
        </w:rPr>
        <w:t>број  403-</w:t>
      </w:r>
      <w:r w:rsidRPr="0077462C">
        <w:rPr>
          <w:rFonts w:ascii="Tahoma" w:hAnsi="Tahoma" w:cs="Tahoma"/>
          <w:sz w:val="17"/>
          <w:szCs w:val="17"/>
          <w:lang w:val="sr-Latn-RS"/>
        </w:rPr>
        <w:t>169/17  o</w:t>
      </w:r>
      <w:r w:rsidRPr="0077462C">
        <w:rPr>
          <w:rFonts w:ascii="Tahoma" w:hAnsi="Tahoma" w:cs="Tahoma"/>
          <w:sz w:val="17"/>
          <w:szCs w:val="17"/>
          <w:lang w:val="sr-Cyrl-RS"/>
        </w:rPr>
        <w:t xml:space="preserve">д </w:t>
      </w:r>
      <w:r w:rsidRPr="0077462C">
        <w:rPr>
          <w:rFonts w:ascii="Tahoma" w:hAnsi="Tahoma" w:cs="Tahoma"/>
          <w:sz w:val="17"/>
          <w:szCs w:val="17"/>
          <w:lang w:val="sr-Latn-RS"/>
        </w:rPr>
        <w:t>04.04</w:t>
      </w:r>
      <w:r w:rsidRPr="0077462C">
        <w:rPr>
          <w:rFonts w:ascii="Tahoma" w:hAnsi="Tahoma" w:cs="Tahoma"/>
          <w:sz w:val="17"/>
          <w:szCs w:val="17"/>
          <w:lang w:val="sr-Cyrl-RS"/>
        </w:rPr>
        <w:t>.201</w:t>
      </w:r>
      <w:r w:rsidRPr="0077462C">
        <w:rPr>
          <w:rFonts w:ascii="Tahoma" w:hAnsi="Tahoma" w:cs="Tahoma"/>
          <w:sz w:val="17"/>
          <w:szCs w:val="17"/>
          <w:lang w:val="sr-Latn-RS"/>
        </w:rPr>
        <w:t>7</w:t>
      </w:r>
      <w:r w:rsidRPr="0077462C">
        <w:rPr>
          <w:rFonts w:ascii="Tahoma" w:hAnsi="Tahoma" w:cs="Tahoma"/>
          <w:sz w:val="17"/>
          <w:szCs w:val="17"/>
          <w:lang w:val="sr-Cyrl-RS"/>
        </w:rPr>
        <w:t>. године</w:t>
      </w:r>
      <w:r w:rsidRPr="0077462C">
        <w:rPr>
          <w:rFonts w:ascii="Tahoma" w:hAnsi="Tahoma" w:cs="Tahoma"/>
          <w:bCs/>
          <w:sz w:val="17"/>
          <w:szCs w:val="17"/>
          <w:lang w:val="sr-Cyrl-CS"/>
        </w:rPr>
        <w:t xml:space="preserve">. </w:t>
      </w:r>
    </w:p>
    <w:p w:rsidR="00980ECB" w:rsidRPr="0077462C" w:rsidRDefault="00980ECB" w:rsidP="00980ECB">
      <w:pPr>
        <w:jc w:val="both"/>
        <w:rPr>
          <w:rFonts w:ascii="Tahoma" w:hAnsi="Tahoma" w:cs="Tahoma"/>
          <w:sz w:val="17"/>
          <w:szCs w:val="17"/>
          <w:lang w:val="sr-Cyrl-CS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t xml:space="preserve">       </w:t>
      </w:r>
      <w:r w:rsidR="0077462C">
        <w:rPr>
          <w:rFonts w:ascii="Tahoma" w:hAnsi="Tahoma" w:cs="Tahoma"/>
          <w:sz w:val="17"/>
          <w:szCs w:val="17"/>
          <w:lang w:val="sr-Cyrl-CS"/>
        </w:rPr>
        <w:tab/>
      </w:r>
      <w:r w:rsidRPr="0077462C">
        <w:rPr>
          <w:rFonts w:ascii="Tahoma" w:hAnsi="Tahoma" w:cs="Tahoma"/>
          <w:sz w:val="17"/>
          <w:szCs w:val="17"/>
          <w:lang w:val="sr-Cyrl-CS"/>
        </w:rPr>
        <w:t xml:space="preserve">Исплата уговорене вредности услуга превоза који су предмет измене уговора о јавној набавци, биће извршена преносом средстава са рачуна Буџета општине Стари град, програм 9, програмска активност (2002-1008), </w:t>
      </w:r>
      <w:r w:rsidRPr="0077462C">
        <w:rPr>
          <w:rFonts w:ascii="Tahoma" w:hAnsi="Tahoma" w:cs="Tahoma"/>
          <w:noProof/>
          <w:sz w:val="17"/>
          <w:szCs w:val="17"/>
          <w:lang w:val="sr-Cyrl-CS"/>
        </w:rPr>
        <w:t>економска класификација 463, на рачун ОШ „Драган Ковачевић“, у свему према Одлуци о заједничкој набавци бр</w:t>
      </w:r>
      <w:r w:rsidRPr="0077462C">
        <w:rPr>
          <w:rFonts w:ascii="Tahoma" w:hAnsi="Tahoma" w:cs="Tahoma"/>
          <w:noProof/>
          <w:sz w:val="17"/>
          <w:szCs w:val="17"/>
        </w:rPr>
        <w:t>oj 020-3-</w:t>
      </w:r>
      <w:r w:rsidRPr="0077462C">
        <w:rPr>
          <w:rFonts w:ascii="Tahoma" w:hAnsi="Tahoma" w:cs="Tahoma"/>
          <w:noProof/>
          <w:sz w:val="17"/>
          <w:szCs w:val="17"/>
          <w:lang w:val="sr-Cyrl-RS"/>
        </w:rPr>
        <w:t>30</w:t>
      </w:r>
      <w:r w:rsidRPr="0077462C">
        <w:rPr>
          <w:rFonts w:ascii="Tahoma" w:hAnsi="Tahoma" w:cs="Tahoma"/>
          <w:noProof/>
          <w:sz w:val="17"/>
          <w:szCs w:val="17"/>
        </w:rPr>
        <w:t>/1</w:t>
      </w:r>
      <w:r w:rsidRPr="0077462C">
        <w:rPr>
          <w:rFonts w:ascii="Tahoma" w:hAnsi="Tahoma" w:cs="Tahoma"/>
          <w:noProof/>
          <w:sz w:val="17"/>
          <w:szCs w:val="17"/>
          <w:lang w:val="sr-Cyrl-RS"/>
        </w:rPr>
        <w:t>7</w:t>
      </w:r>
      <w:r w:rsidRPr="0077462C">
        <w:rPr>
          <w:rFonts w:ascii="Tahoma" w:hAnsi="Tahoma" w:cs="Tahoma"/>
          <w:noProof/>
          <w:sz w:val="17"/>
          <w:szCs w:val="17"/>
        </w:rPr>
        <w:t xml:space="preserve"> од 0</w:t>
      </w:r>
      <w:r w:rsidRPr="0077462C">
        <w:rPr>
          <w:rFonts w:ascii="Tahoma" w:hAnsi="Tahoma" w:cs="Tahoma"/>
          <w:noProof/>
          <w:sz w:val="17"/>
          <w:szCs w:val="17"/>
          <w:lang w:val="sr-Cyrl-RS"/>
        </w:rPr>
        <w:t>2</w:t>
      </w:r>
      <w:r w:rsidRPr="0077462C">
        <w:rPr>
          <w:rFonts w:ascii="Tahoma" w:hAnsi="Tahoma" w:cs="Tahoma"/>
          <w:noProof/>
          <w:sz w:val="17"/>
          <w:szCs w:val="17"/>
        </w:rPr>
        <w:t>.02.201</w:t>
      </w:r>
      <w:r w:rsidRPr="0077462C">
        <w:rPr>
          <w:rFonts w:ascii="Tahoma" w:hAnsi="Tahoma" w:cs="Tahoma"/>
          <w:noProof/>
          <w:sz w:val="17"/>
          <w:szCs w:val="17"/>
          <w:lang w:val="sr-Cyrl-RS"/>
        </w:rPr>
        <w:t>7</w:t>
      </w:r>
      <w:r w:rsidRPr="0077462C">
        <w:rPr>
          <w:rFonts w:ascii="Tahoma" w:hAnsi="Tahoma" w:cs="Tahoma"/>
          <w:noProof/>
          <w:sz w:val="17"/>
          <w:szCs w:val="17"/>
        </w:rPr>
        <w:t>. године</w:t>
      </w:r>
      <w:r w:rsidRPr="0077462C">
        <w:rPr>
          <w:rFonts w:ascii="Tahoma" w:hAnsi="Tahoma" w:cs="Tahoma"/>
          <w:noProof/>
          <w:color w:val="FF0000"/>
          <w:sz w:val="17"/>
          <w:szCs w:val="17"/>
          <w:lang w:val="sr-Cyrl-CS"/>
        </w:rPr>
        <w:t xml:space="preserve"> </w:t>
      </w:r>
      <w:r w:rsidRPr="0077462C">
        <w:rPr>
          <w:rFonts w:ascii="Tahoma" w:hAnsi="Tahoma" w:cs="Tahoma"/>
          <w:noProof/>
          <w:sz w:val="17"/>
          <w:szCs w:val="17"/>
          <w:lang w:val="sr-Cyrl-CS"/>
        </w:rPr>
        <w:t xml:space="preserve">и у складу са </w:t>
      </w:r>
      <w:r w:rsidRPr="0077462C">
        <w:rPr>
          <w:rFonts w:ascii="Tahoma" w:hAnsi="Tahoma" w:cs="Tahoma"/>
          <w:sz w:val="17"/>
          <w:szCs w:val="17"/>
          <w:lang w:val="sr-Cyrl-CS"/>
        </w:rPr>
        <w:t>Закључком председника Градске општине Стари град, број</w:t>
      </w:r>
      <w:r w:rsidRPr="0077462C">
        <w:rPr>
          <w:rFonts w:ascii="Tahoma" w:hAnsi="Tahoma" w:cs="Tahoma"/>
          <w:sz w:val="17"/>
          <w:szCs w:val="17"/>
          <w:lang w:val="sr-Latn-RS"/>
        </w:rPr>
        <w:t xml:space="preserve"> 020-1-</w:t>
      </w:r>
      <w:r w:rsidR="00B52425">
        <w:rPr>
          <w:rFonts w:ascii="Tahoma" w:hAnsi="Tahoma" w:cs="Tahoma"/>
          <w:sz w:val="17"/>
          <w:szCs w:val="17"/>
          <w:lang w:val="sr-Cyrl-RS"/>
        </w:rPr>
        <w:t>358</w:t>
      </w:r>
      <w:r w:rsidRPr="0077462C">
        <w:rPr>
          <w:rFonts w:ascii="Tahoma" w:hAnsi="Tahoma" w:cs="Tahoma"/>
          <w:sz w:val="17"/>
          <w:szCs w:val="17"/>
          <w:lang w:val="sr-Latn-RS"/>
        </w:rPr>
        <w:t>/1</w:t>
      </w:r>
      <w:r w:rsidRPr="0077462C">
        <w:rPr>
          <w:rFonts w:ascii="Tahoma" w:hAnsi="Tahoma" w:cs="Tahoma"/>
          <w:sz w:val="17"/>
          <w:szCs w:val="17"/>
          <w:lang w:val="sr-Cyrl-RS"/>
        </w:rPr>
        <w:t>7</w:t>
      </w:r>
      <w:r w:rsidRPr="0077462C">
        <w:rPr>
          <w:rFonts w:ascii="Tahoma" w:hAnsi="Tahoma" w:cs="Tahoma"/>
          <w:sz w:val="17"/>
          <w:szCs w:val="17"/>
          <w:lang w:val="sr-Latn-RS"/>
        </w:rPr>
        <w:t xml:space="preserve"> од </w:t>
      </w:r>
      <w:r w:rsidR="00B52425">
        <w:rPr>
          <w:rFonts w:ascii="Tahoma" w:hAnsi="Tahoma" w:cs="Tahoma"/>
          <w:sz w:val="17"/>
          <w:szCs w:val="17"/>
          <w:lang w:val="sr-Cyrl-RS"/>
        </w:rPr>
        <w:t>28</w:t>
      </w:r>
      <w:r w:rsidRPr="0077462C">
        <w:rPr>
          <w:rFonts w:ascii="Tahoma" w:hAnsi="Tahoma" w:cs="Tahoma"/>
          <w:sz w:val="17"/>
          <w:szCs w:val="17"/>
          <w:lang w:val="sr-Latn-RS"/>
        </w:rPr>
        <w:t>.</w:t>
      </w:r>
      <w:r w:rsidRPr="0077462C">
        <w:rPr>
          <w:rFonts w:ascii="Tahoma" w:hAnsi="Tahoma" w:cs="Tahoma"/>
          <w:sz w:val="17"/>
          <w:szCs w:val="17"/>
          <w:lang w:val="sr-Cyrl-RS"/>
        </w:rPr>
        <w:t>12</w:t>
      </w:r>
      <w:r w:rsidRPr="0077462C">
        <w:rPr>
          <w:rFonts w:ascii="Tahoma" w:hAnsi="Tahoma" w:cs="Tahoma"/>
          <w:sz w:val="17"/>
          <w:szCs w:val="17"/>
          <w:lang w:val="sr-Latn-RS"/>
        </w:rPr>
        <w:t>.201</w:t>
      </w:r>
      <w:r w:rsidRPr="0077462C">
        <w:rPr>
          <w:rFonts w:ascii="Tahoma" w:hAnsi="Tahoma" w:cs="Tahoma"/>
          <w:sz w:val="17"/>
          <w:szCs w:val="17"/>
          <w:lang w:val="sr-Cyrl-RS"/>
        </w:rPr>
        <w:t>7</w:t>
      </w:r>
      <w:r w:rsidRPr="0077462C">
        <w:rPr>
          <w:rFonts w:ascii="Tahoma" w:hAnsi="Tahoma" w:cs="Tahoma"/>
          <w:sz w:val="17"/>
          <w:szCs w:val="17"/>
          <w:lang w:val="sr-Latn-RS"/>
        </w:rPr>
        <w:t xml:space="preserve">. </w:t>
      </w:r>
      <w:r w:rsidRPr="0077462C">
        <w:rPr>
          <w:rFonts w:ascii="Tahoma" w:hAnsi="Tahoma" w:cs="Tahoma"/>
          <w:sz w:val="17"/>
          <w:szCs w:val="17"/>
          <w:lang w:val="sr-Cyrl-CS"/>
        </w:rPr>
        <w:t>године.</w:t>
      </w:r>
    </w:p>
    <w:p w:rsidR="00980ECB" w:rsidRPr="0077462C" w:rsidRDefault="00980ECB" w:rsidP="00980ECB">
      <w:pPr>
        <w:ind w:firstLine="360"/>
        <w:jc w:val="both"/>
        <w:rPr>
          <w:rFonts w:ascii="Tahoma" w:hAnsi="Tahoma" w:cs="Tahoma"/>
          <w:sz w:val="17"/>
          <w:szCs w:val="17"/>
          <w:lang w:val="sr-Cyrl-CS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t xml:space="preserve"> </w:t>
      </w:r>
      <w:r w:rsidR="0077462C">
        <w:rPr>
          <w:rFonts w:ascii="Tahoma" w:hAnsi="Tahoma" w:cs="Tahoma"/>
          <w:sz w:val="17"/>
          <w:szCs w:val="17"/>
          <w:lang w:val="sr-Cyrl-CS"/>
        </w:rPr>
        <w:tab/>
      </w:r>
      <w:r w:rsidRPr="0077462C">
        <w:rPr>
          <w:rFonts w:ascii="Tahoma" w:hAnsi="Tahoma" w:cs="Tahoma"/>
          <w:sz w:val="17"/>
          <w:szCs w:val="17"/>
          <w:lang w:val="sr-Cyrl-CS"/>
        </w:rPr>
        <w:t>Овлашћује се начелник управе да у име Градске општине Стари град закључи Анекс уговора са понуђачем Предузеће за унутрашњу и спољну трговину „</w:t>
      </w:r>
      <w:r w:rsidRPr="0077462C">
        <w:rPr>
          <w:rFonts w:ascii="Tahoma" w:hAnsi="Tahoma" w:cs="Tahoma"/>
          <w:sz w:val="17"/>
          <w:szCs w:val="17"/>
          <w:lang w:val="sr-Latn-RS"/>
        </w:rPr>
        <w:t xml:space="preserve">Dumeco“ d.o.o, </w:t>
      </w:r>
      <w:r w:rsidRPr="0077462C">
        <w:rPr>
          <w:rFonts w:ascii="Tahoma" w:hAnsi="Tahoma" w:cs="Tahoma"/>
          <w:sz w:val="17"/>
          <w:szCs w:val="17"/>
          <w:lang w:val="sr-Cyrl-RS"/>
        </w:rPr>
        <w:t>Земун, Аутопут за Нови Сад 47</w:t>
      </w:r>
      <w:r w:rsidRPr="0077462C">
        <w:rPr>
          <w:rFonts w:ascii="Tahoma" w:hAnsi="Tahoma" w:cs="Tahoma"/>
          <w:sz w:val="17"/>
          <w:szCs w:val="17"/>
          <w:lang w:val="sr-Cyrl-CS"/>
        </w:rPr>
        <w:t xml:space="preserve">. </w:t>
      </w:r>
    </w:p>
    <w:p w:rsidR="00980ECB" w:rsidRPr="0077462C" w:rsidRDefault="00980ECB" w:rsidP="00980ECB">
      <w:pPr>
        <w:ind w:firstLine="360"/>
        <w:jc w:val="both"/>
        <w:rPr>
          <w:rFonts w:ascii="Tahoma" w:hAnsi="Tahoma" w:cs="Tahoma"/>
          <w:sz w:val="17"/>
          <w:szCs w:val="17"/>
          <w:lang w:val="sr-Cyrl-CS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t xml:space="preserve"> </w:t>
      </w:r>
      <w:r w:rsidR="0077462C">
        <w:rPr>
          <w:rFonts w:ascii="Tahoma" w:hAnsi="Tahoma" w:cs="Tahoma"/>
          <w:sz w:val="17"/>
          <w:szCs w:val="17"/>
          <w:lang w:val="sr-Cyrl-CS"/>
        </w:rPr>
        <w:tab/>
      </w:r>
      <w:r w:rsidRPr="0077462C">
        <w:rPr>
          <w:rFonts w:ascii="Tahoma" w:hAnsi="Tahoma" w:cs="Tahoma"/>
          <w:sz w:val="17"/>
          <w:szCs w:val="17"/>
          <w:lang w:val="sr-Cyrl-CS"/>
        </w:rPr>
        <w:t>Уговор ће у име ОШ „Драган Ковачевић“ потписати овлашћено лице Школе.</w:t>
      </w:r>
    </w:p>
    <w:p w:rsidR="00980ECB" w:rsidRPr="0077462C" w:rsidRDefault="00980ECB" w:rsidP="00980ECB">
      <w:pPr>
        <w:jc w:val="both"/>
        <w:rPr>
          <w:rFonts w:ascii="Tahoma" w:eastAsiaTheme="minorHAnsi" w:hAnsi="Tahoma" w:cs="Tahoma"/>
          <w:sz w:val="17"/>
          <w:szCs w:val="17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t xml:space="preserve">      </w:t>
      </w:r>
      <w:r w:rsidR="0077462C">
        <w:rPr>
          <w:rFonts w:ascii="Tahoma" w:hAnsi="Tahoma" w:cs="Tahoma"/>
          <w:sz w:val="17"/>
          <w:szCs w:val="17"/>
          <w:lang w:val="sr-Cyrl-CS"/>
        </w:rPr>
        <w:tab/>
      </w:r>
      <w:r w:rsidRPr="0077462C">
        <w:rPr>
          <w:rFonts w:ascii="Tahoma" w:hAnsi="Tahoma" w:cs="Tahoma"/>
          <w:sz w:val="17"/>
          <w:szCs w:val="17"/>
          <w:lang w:val="sr-Cyrl-CS"/>
        </w:rPr>
        <w:t xml:space="preserve">Обавезује се Служба за финансијске и заједничке послове да предузме све што је потребно у циљу спровођења ове одлуке и надзора над њеним спровођењем од стране Школе, имајући у виду и обавезу Школе да, као доносилац Одлуке о покретању поступка јавне набавке, </w:t>
      </w:r>
      <w:r w:rsidRPr="0077462C">
        <w:rPr>
          <w:rFonts w:ascii="Tahoma" w:eastAsiaTheme="minorHAnsi" w:hAnsi="Tahoma" w:cs="Tahoma"/>
          <w:sz w:val="17"/>
          <w:szCs w:val="17"/>
        </w:rPr>
        <w:t xml:space="preserve">у року од три дана од дана доношења </w:t>
      </w:r>
      <w:r w:rsidRPr="0077462C">
        <w:rPr>
          <w:rFonts w:ascii="Tahoma" w:eastAsiaTheme="minorHAnsi" w:hAnsi="Tahoma" w:cs="Tahoma"/>
          <w:sz w:val="17"/>
          <w:szCs w:val="17"/>
          <w:lang w:val="sr-Cyrl-RS"/>
        </w:rPr>
        <w:t xml:space="preserve">Одлуке о измени Основног уговора објави Одлуку </w:t>
      </w:r>
      <w:r w:rsidRPr="0077462C">
        <w:rPr>
          <w:rFonts w:ascii="Tahoma" w:eastAsiaTheme="minorHAnsi" w:hAnsi="Tahoma" w:cs="Tahoma"/>
          <w:sz w:val="17"/>
          <w:szCs w:val="17"/>
        </w:rPr>
        <w:t xml:space="preserve">на Порталу јавних набавки и извештај </w:t>
      </w:r>
      <w:r w:rsidRPr="0077462C">
        <w:rPr>
          <w:rFonts w:ascii="Tahoma" w:eastAsiaTheme="minorHAnsi" w:hAnsi="Tahoma" w:cs="Tahoma"/>
          <w:sz w:val="17"/>
          <w:szCs w:val="17"/>
          <w:lang w:val="sr-Cyrl-RS"/>
        </w:rPr>
        <w:t xml:space="preserve">о </w:t>
      </w:r>
      <w:r w:rsidRPr="0077462C">
        <w:rPr>
          <w:rFonts w:ascii="Tahoma" w:eastAsiaTheme="minorHAnsi" w:hAnsi="Tahoma" w:cs="Tahoma"/>
          <w:sz w:val="17"/>
          <w:szCs w:val="17"/>
        </w:rPr>
        <w:t>достави Управи за јавне набавке и Државној ревизорској институцији.</w:t>
      </w:r>
    </w:p>
    <w:p w:rsidR="00980ECB" w:rsidRPr="0077462C" w:rsidRDefault="00980ECB" w:rsidP="00980ECB">
      <w:pPr>
        <w:jc w:val="both"/>
        <w:rPr>
          <w:rFonts w:ascii="Tahoma" w:hAnsi="Tahoma" w:cs="Tahoma"/>
          <w:b/>
          <w:sz w:val="17"/>
          <w:szCs w:val="17"/>
          <w:lang w:val="sr-Cyrl-CS"/>
        </w:rPr>
      </w:pPr>
    </w:p>
    <w:p w:rsidR="00980ECB" w:rsidRPr="0077462C" w:rsidRDefault="00980ECB" w:rsidP="00980ECB">
      <w:pPr>
        <w:jc w:val="center"/>
        <w:rPr>
          <w:rFonts w:ascii="Tahoma" w:hAnsi="Tahoma" w:cs="Tahoma"/>
          <w:b/>
          <w:sz w:val="17"/>
          <w:szCs w:val="17"/>
          <w:lang w:val="sr-Cyrl-CS"/>
        </w:rPr>
      </w:pPr>
      <w:r w:rsidRPr="0077462C">
        <w:rPr>
          <w:rFonts w:ascii="Tahoma" w:hAnsi="Tahoma" w:cs="Tahoma"/>
          <w:b/>
          <w:sz w:val="17"/>
          <w:szCs w:val="17"/>
          <w:lang w:val="sr-Cyrl-CS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77462C">
        <w:rPr>
          <w:rFonts w:ascii="Tahoma" w:hAnsi="Tahoma" w:cs="Tahoma"/>
          <w:b/>
          <w:sz w:val="17"/>
          <w:szCs w:val="17"/>
          <w:lang w:val="sr-Cyrl-CS"/>
        </w:rPr>
        <w:instrText xml:space="preserve"> FORMTEXT </w:instrText>
      </w:r>
      <w:r w:rsidRPr="0077462C">
        <w:rPr>
          <w:rFonts w:ascii="Tahoma" w:hAnsi="Tahoma" w:cs="Tahoma"/>
          <w:b/>
          <w:sz w:val="17"/>
          <w:szCs w:val="17"/>
          <w:lang w:val="sr-Cyrl-CS"/>
        </w:rPr>
      </w:r>
      <w:r w:rsidRPr="0077462C">
        <w:rPr>
          <w:rFonts w:ascii="Tahoma" w:hAnsi="Tahoma" w:cs="Tahoma"/>
          <w:b/>
          <w:sz w:val="17"/>
          <w:szCs w:val="17"/>
          <w:lang w:val="sr-Cyrl-CS"/>
        </w:rPr>
        <w:fldChar w:fldCharType="separate"/>
      </w:r>
      <w:r w:rsidRPr="0077462C">
        <w:rPr>
          <w:rFonts w:ascii="Tahoma" w:hAnsi="Tahoma" w:cs="Tahoma"/>
          <w:b/>
          <w:sz w:val="17"/>
          <w:szCs w:val="17"/>
          <w:lang w:val="sr-Cyrl-CS"/>
        </w:rPr>
        <w:t>О б р а з л о ж е њ е</w:t>
      </w:r>
      <w:r w:rsidRPr="0077462C">
        <w:rPr>
          <w:rFonts w:ascii="Tahoma" w:hAnsi="Tahoma" w:cs="Tahoma"/>
          <w:b/>
          <w:sz w:val="17"/>
          <w:szCs w:val="17"/>
          <w:lang w:val="sr-Cyrl-CS"/>
        </w:rPr>
        <w:fldChar w:fldCharType="end"/>
      </w:r>
      <w:r w:rsidRPr="0077462C">
        <w:rPr>
          <w:rFonts w:ascii="Tahoma" w:hAnsi="Tahoma" w:cs="Tahoma"/>
          <w:b/>
          <w:sz w:val="17"/>
          <w:szCs w:val="17"/>
          <w:lang w:val="sr-Cyrl-CS"/>
        </w:rPr>
        <w:t xml:space="preserve"> </w:t>
      </w:r>
    </w:p>
    <w:p w:rsidR="00980ECB" w:rsidRPr="0077462C" w:rsidRDefault="00980ECB" w:rsidP="00980ECB">
      <w:pPr>
        <w:jc w:val="center"/>
        <w:rPr>
          <w:rFonts w:ascii="Tahoma" w:hAnsi="Tahoma" w:cs="Tahoma"/>
          <w:b/>
          <w:sz w:val="17"/>
          <w:szCs w:val="17"/>
          <w:lang w:val="sr-Cyrl-CS"/>
        </w:rPr>
      </w:pPr>
    </w:p>
    <w:p w:rsidR="00980ECB" w:rsidRPr="0077462C" w:rsidRDefault="00980ECB" w:rsidP="0077462C">
      <w:pPr>
        <w:ind w:firstLine="720"/>
        <w:jc w:val="both"/>
        <w:rPr>
          <w:rFonts w:ascii="Tahoma" w:hAnsi="Tahoma" w:cs="Tahoma"/>
          <w:sz w:val="17"/>
          <w:szCs w:val="17"/>
          <w:lang w:val="sr-Cyrl-CS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t>Градска општина Стари град у складу са чланом  39. и  50. Закона о јавним набавкама спровела је  поступак  јавне набавке</w:t>
      </w:r>
      <w:r w:rsidRPr="0077462C">
        <w:rPr>
          <w:rFonts w:ascii="Tahoma" w:hAnsi="Tahoma" w:cs="Tahoma"/>
          <w:sz w:val="17"/>
          <w:szCs w:val="17"/>
          <w:lang w:val="sr-Latn-CS"/>
        </w:rPr>
        <w:t xml:space="preserve"> </w:t>
      </w:r>
      <w:r w:rsidRPr="0077462C">
        <w:rPr>
          <w:rFonts w:ascii="Tahoma" w:hAnsi="Tahoma" w:cs="Tahoma"/>
          <w:sz w:val="17"/>
          <w:szCs w:val="17"/>
          <w:lang w:val="sr-Cyrl-RS"/>
        </w:rPr>
        <w:t>услуга заједнички са Основном школом „</w:t>
      </w:r>
      <w:r w:rsidRPr="0077462C">
        <w:rPr>
          <w:rFonts w:ascii="Tahoma" w:hAnsi="Tahoma" w:cs="Tahoma"/>
          <w:color w:val="000000"/>
          <w:sz w:val="17"/>
          <w:szCs w:val="17"/>
          <w:lang w:val="sr-Cyrl-CS"/>
        </w:rPr>
        <w:t>Драган Ковачевић“ у Беогр</w:t>
      </w:r>
      <w:r w:rsidRPr="0077462C">
        <w:rPr>
          <w:rFonts w:ascii="Tahoma" w:hAnsi="Tahoma" w:cs="Tahoma"/>
          <w:sz w:val="17"/>
          <w:szCs w:val="17"/>
          <w:lang w:val="sr-Cyrl-CS"/>
        </w:rPr>
        <w:t>аду</w:t>
      </w:r>
      <w:r w:rsidRPr="00B52425">
        <w:rPr>
          <w:rFonts w:ascii="Tahoma" w:hAnsi="Tahoma" w:cs="Tahoma"/>
          <w:sz w:val="17"/>
          <w:szCs w:val="17"/>
          <w:lang w:val="sr-Cyrl-CS"/>
        </w:rPr>
        <w:t>,  за</w:t>
      </w:r>
      <w:r w:rsidRPr="0077462C">
        <w:rPr>
          <w:rFonts w:ascii="Tahoma" w:hAnsi="Tahoma" w:cs="Tahoma"/>
          <w:b/>
          <w:sz w:val="17"/>
          <w:szCs w:val="17"/>
          <w:lang w:val="sr-Cyrl-CS"/>
        </w:rPr>
        <w:t xml:space="preserve"> </w:t>
      </w:r>
      <w:r w:rsidRPr="0077462C">
        <w:rPr>
          <w:rFonts w:ascii="Tahoma" w:hAnsi="Tahoma" w:cs="Tahoma"/>
          <w:sz w:val="17"/>
          <w:szCs w:val="17"/>
          <w:lang w:val="sr-Cyrl-CS"/>
        </w:rPr>
        <w:t xml:space="preserve">организовање </w:t>
      </w:r>
      <w:r w:rsidRPr="0077462C">
        <w:rPr>
          <w:rFonts w:ascii="Tahoma" w:hAnsi="Tahoma" w:cs="Tahoma"/>
          <w:color w:val="000000"/>
          <w:sz w:val="17"/>
          <w:szCs w:val="17"/>
          <w:lang w:val="sr-Cyrl-CS"/>
        </w:rPr>
        <w:t xml:space="preserve">специјалног превоза деце са посебним потребама, </w:t>
      </w:r>
      <w:r w:rsidRPr="0077462C">
        <w:rPr>
          <w:rFonts w:ascii="Tahoma" w:hAnsi="Tahoma" w:cs="Tahoma"/>
          <w:sz w:val="17"/>
          <w:szCs w:val="17"/>
          <w:lang w:val="sr-Cyrl-CS"/>
        </w:rPr>
        <w:t xml:space="preserve">редни број јавне набавке </w:t>
      </w:r>
      <w:r w:rsidRPr="0077462C">
        <w:rPr>
          <w:rFonts w:ascii="Tahoma" w:hAnsi="Tahoma" w:cs="Tahoma"/>
          <w:sz w:val="17"/>
          <w:szCs w:val="17"/>
          <w:lang w:val="sr-Cyrl-RS"/>
        </w:rPr>
        <w:t>У-1</w:t>
      </w:r>
      <w:r w:rsidRPr="0077462C">
        <w:rPr>
          <w:rFonts w:ascii="Tahoma" w:hAnsi="Tahoma" w:cs="Tahoma"/>
          <w:sz w:val="17"/>
          <w:szCs w:val="17"/>
          <w:lang w:val="sr-Cyrl-CS"/>
        </w:rPr>
        <w:t xml:space="preserve">, </w:t>
      </w:r>
      <w:r w:rsidRPr="0077462C">
        <w:rPr>
          <w:rFonts w:ascii="Tahoma" w:hAnsi="Tahoma" w:cs="Tahoma"/>
          <w:sz w:val="17"/>
          <w:szCs w:val="17"/>
          <w:lang w:val="sr-Latn-CS"/>
        </w:rPr>
        <w:t xml:space="preserve"> </w:t>
      </w:r>
      <w:r w:rsidRPr="0077462C">
        <w:rPr>
          <w:rFonts w:ascii="Tahoma" w:hAnsi="Tahoma" w:cs="Tahoma"/>
          <w:sz w:val="17"/>
          <w:szCs w:val="17"/>
          <w:lang w:val="sr-Cyrl-CS"/>
        </w:rPr>
        <w:t>чија је процењена вредност до 7.000.000,00  динара без обрачунатог припадајућег пореза.</w:t>
      </w:r>
    </w:p>
    <w:p w:rsidR="00980ECB" w:rsidRPr="0077462C" w:rsidRDefault="00980ECB" w:rsidP="0077462C">
      <w:pPr>
        <w:ind w:firstLine="720"/>
        <w:jc w:val="both"/>
        <w:rPr>
          <w:rFonts w:ascii="Tahoma" w:hAnsi="Tahoma" w:cs="Tahoma"/>
          <w:sz w:val="17"/>
          <w:szCs w:val="17"/>
          <w:lang w:val="sr-Latn-RS"/>
        </w:rPr>
      </w:pPr>
      <w:r w:rsidRPr="0077462C">
        <w:rPr>
          <w:rFonts w:ascii="Tahoma" w:hAnsi="Tahoma" w:cs="Tahoma"/>
          <w:sz w:val="17"/>
          <w:szCs w:val="17"/>
          <w:lang w:val="ru-RU"/>
        </w:rPr>
        <w:t xml:space="preserve">Након спроведеног поступка </w:t>
      </w:r>
      <w:r w:rsidRPr="0077462C">
        <w:rPr>
          <w:rFonts w:ascii="Tahoma" w:hAnsi="Tahoma" w:cs="Tahoma"/>
          <w:sz w:val="17"/>
          <w:szCs w:val="17"/>
          <w:lang w:val="sr-Cyrl-RS"/>
        </w:rPr>
        <w:t>закључен је Угвор о превозу д</w:t>
      </w:r>
      <w:r w:rsidR="0080449F">
        <w:rPr>
          <w:rFonts w:ascii="Tahoma" w:hAnsi="Tahoma" w:cs="Tahoma"/>
          <w:sz w:val="17"/>
          <w:szCs w:val="17"/>
          <w:lang w:val="sr-Cyrl-RS"/>
        </w:rPr>
        <w:t>е</w:t>
      </w:r>
      <w:r w:rsidRPr="0077462C">
        <w:rPr>
          <w:rFonts w:ascii="Tahoma" w:hAnsi="Tahoma" w:cs="Tahoma"/>
          <w:sz w:val="17"/>
          <w:szCs w:val="17"/>
          <w:lang w:val="sr-Cyrl-RS"/>
        </w:rPr>
        <w:t xml:space="preserve">це број 403-169/17 од 04.04.2017. године, </w:t>
      </w:r>
      <w:r w:rsidRPr="0077462C">
        <w:rPr>
          <w:rFonts w:ascii="Tahoma" w:hAnsi="Tahoma" w:cs="Tahoma"/>
          <w:sz w:val="17"/>
          <w:szCs w:val="17"/>
          <w:lang w:val="sr-Cyrl-CS"/>
        </w:rPr>
        <w:t>са понуђачем Предузеће за унутрашњу и спољну трговину „</w:t>
      </w:r>
      <w:r w:rsidRPr="0077462C">
        <w:rPr>
          <w:rFonts w:ascii="Tahoma" w:hAnsi="Tahoma" w:cs="Tahoma"/>
          <w:sz w:val="17"/>
          <w:szCs w:val="17"/>
          <w:lang w:val="sr-Latn-RS"/>
        </w:rPr>
        <w:t xml:space="preserve">Dumeco“ d.o.o. </w:t>
      </w:r>
    </w:p>
    <w:p w:rsidR="00980ECB" w:rsidRPr="0077462C" w:rsidRDefault="00980ECB" w:rsidP="00980ECB">
      <w:pPr>
        <w:jc w:val="both"/>
        <w:rPr>
          <w:rFonts w:ascii="Tahoma" w:hAnsi="Tahoma" w:cs="Tahoma"/>
          <w:sz w:val="17"/>
          <w:szCs w:val="17"/>
          <w:lang w:val="sr-Cyrl-RS"/>
        </w:rPr>
      </w:pPr>
      <w:r w:rsidRPr="0077462C">
        <w:rPr>
          <w:rFonts w:ascii="Tahoma" w:hAnsi="Tahoma" w:cs="Tahoma"/>
          <w:sz w:val="17"/>
          <w:szCs w:val="17"/>
          <w:lang w:val="sr-Cyrl-RS"/>
        </w:rPr>
        <w:t xml:space="preserve">Уговор је закључен за период од једне године, у износу од </w:t>
      </w:r>
      <w:r w:rsidRPr="0077462C">
        <w:rPr>
          <w:rFonts w:ascii="Tahoma" w:hAnsi="Tahoma" w:cs="Tahoma"/>
          <w:bCs/>
          <w:sz w:val="17"/>
          <w:szCs w:val="17"/>
          <w:lang w:val="sr-Cyrl-CS"/>
        </w:rPr>
        <w:t xml:space="preserve">7.000.000,00 </w:t>
      </w:r>
      <w:r w:rsidRPr="0077462C">
        <w:rPr>
          <w:rFonts w:ascii="Tahoma" w:hAnsi="Tahoma" w:cs="Tahoma"/>
          <w:sz w:val="17"/>
          <w:szCs w:val="17"/>
          <w:lang w:val="sr-Cyrl-CS"/>
        </w:rPr>
        <w:t>динара</w:t>
      </w:r>
      <w:r w:rsidRPr="0077462C">
        <w:rPr>
          <w:rFonts w:ascii="Tahoma" w:hAnsi="Tahoma" w:cs="Tahoma"/>
          <w:bCs/>
          <w:sz w:val="17"/>
          <w:szCs w:val="17"/>
          <w:lang w:val="sr-Cyrl-CS"/>
        </w:rPr>
        <w:t xml:space="preserve"> без обрачунатог припадајућег пореза односно 7.700.000,00  динара са обрачунатим припадајућим порезом. </w:t>
      </w:r>
    </w:p>
    <w:p w:rsidR="00980ECB" w:rsidRPr="0077462C" w:rsidRDefault="0077462C" w:rsidP="00980ECB">
      <w:pPr>
        <w:tabs>
          <w:tab w:val="center" w:pos="4320"/>
          <w:tab w:val="left" w:pos="7470"/>
        </w:tabs>
        <w:jc w:val="both"/>
        <w:rPr>
          <w:rFonts w:ascii="Tahoma" w:hAnsi="Tahoma" w:cs="Tahoma"/>
          <w:sz w:val="17"/>
          <w:szCs w:val="17"/>
          <w:lang w:val="sr-Cyrl-RS"/>
        </w:rPr>
      </w:pPr>
      <w:r>
        <w:rPr>
          <w:rFonts w:ascii="Tahoma" w:hAnsi="Tahoma" w:cs="Tahoma"/>
          <w:spacing w:val="-1"/>
          <w:sz w:val="17"/>
          <w:szCs w:val="17"/>
          <w:lang w:val="sr-Cyrl-CS"/>
        </w:rPr>
        <w:tab/>
        <w:t xml:space="preserve">              </w:t>
      </w:r>
      <w:r w:rsidR="00980ECB" w:rsidRPr="0077462C">
        <w:rPr>
          <w:rFonts w:ascii="Tahoma" w:hAnsi="Tahoma" w:cs="Tahoma"/>
          <w:spacing w:val="-1"/>
          <w:sz w:val="17"/>
          <w:szCs w:val="17"/>
          <w:lang w:val="sr-Cyrl-CS"/>
        </w:rPr>
        <w:t xml:space="preserve">Чланом </w:t>
      </w:r>
      <w:r w:rsidR="00980ECB" w:rsidRPr="0077462C">
        <w:rPr>
          <w:rFonts w:ascii="Tahoma" w:hAnsi="Tahoma" w:cs="Tahoma"/>
          <w:spacing w:val="-1"/>
          <w:sz w:val="17"/>
          <w:szCs w:val="17"/>
          <w:lang w:val="sr-Cyrl-RS"/>
        </w:rPr>
        <w:t>4</w:t>
      </w:r>
      <w:r w:rsidR="00980ECB" w:rsidRPr="0077462C">
        <w:rPr>
          <w:rFonts w:ascii="Tahoma" w:hAnsi="Tahoma" w:cs="Tahoma"/>
          <w:spacing w:val="-1"/>
          <w:sz w:val="17"/>
          <w:szCs w:val="17"/>
          <w:lang w:val="sr-Cyrl-CS"/>
        </w:rPr>
        <w:t xml:space="preserve">. Уговора, а у складу са чланом 115. Закона о јавним набавкама („Службени гласник РС“, број 124/12, 14/15 и 68/15) предвиђено је </w:t>
      </w:r>
      <w:r w:rsidR="00980ECB" w:rsidRPr="0077462C">
        <w:rPr>
          <w:rFonts w:ascii="Tahoma" w:hAnsi="Tahoma" w:cs="Tahoma"/>
          <w:sz w:val="17"/>
          <w:szCs w:val="17"/>
          <w:lang w:val="sr-Cyrl-RS"/>
        </w:rPr>
        <w:t>да „Наручилац може након закључења уговора</w:t>
      </w:r>
      <w:r w:rsidR="00980ECB" w:rsidRPr="0077462C">
        <w:rPr>
          <w:rFonts w:ascii="Tahoma" w:hAnsi="Tahoma" w:cs="Tahoma"/>
          <w:sz w:val="17"/>
          <w:szCs w:val="17"/>
        </w:rPr>
        <w:t xml:space="preserve"> </w:t>
      </w:r>
      <w:r w:rsidR="00980ECB" w:rsidRPr="0077462C">
        <w:rPr>
          <w:rFonts w:ascii="Tahoma" w:hAnsi="Tahoma" w:cs="Tahoma"/>
          <w:sz w:val="17"/>
          <w:szCs w:val="17"/>
          <w:lang w:val="sr-Cyrl-RS"/>
        </w:rPr>
        <w:t>о јавној набавци</w:t>
      </w:r>
      <w:r w:rsidR="00980ECB" w:rsidRPr="0077462C">
        <w:rPr>
          <w:rFonts w:ascii="Tahoma" w:hAnsi="Tahoma" w:cs="Tahoma"/>
          <w:sz w:val="17"/>
          <w:szCs w:val="17"/>
        </w:rPr>
        <w:t xml:space="preserve"> </w:t>
      </w:r>
      <w:r w:rsidR="00980ECB" w:rsidRPr="0077462C">
        <w:rPr>
          <w:rFonts w:ascii="Tahoma" w:hAnsi="Tahoma" w:cs="Tahoma"/>
          <w:sz w:val="17"/>
          <w:szCs w:val="17"/>
          <w:lang w:val="sr-Cyrl-RS"/>
        </w:rPr>
        <w:t>без спровођења поступка јавне набавке да повећа обим предмета набавке</w:t>
      </w:r>
      <w:r w:rsidR="00980ECB" w:rsidRPr="0077462C">
        <w:rPr>
          <w:rFonts w:ascii="Tahoma" w:hAnsi="Tahoma" w:cs="Tahoma"/>
          <w:sz w:val="17"/>
          <w:szCs w:val="17"/>
        </w:rPr>
        <w:t>,</w:t>
      </w:r>
      <w:r w:rsidR="00980ECB" w:rsidRPr="0077462C">
        <w:rPr>
          <w:rFonts w:ascii="Tahoma" w:hAnsi="Tahoma" w:cs="Tahoma"/>
          <w:sz w:val="17"/>
          <w:szCs w:val="17"/>
          <w:lang w:val="sr-Cyrl-RS"/>
        </w:rPr>
        <w:t xml:space="preserve"> уколико за тим искаже потребу и у свом буџету обезбеди додатна средства, до 5%</w:t>
      </w:r>
      <w:r w:rsidR="00980ECB" w:rsidRPr="0077462C">
        <w:rPr>
          <w:rFonts w:ascii="Tahoma" w:hAnsi="Tahoma" w:cs="Tahoma"/>
          <w:sz w:val="17"/>
          <w:szCs w:val="17"/>
        </w:rPr>
        <w:t xml:space="preserve"> </w:t>
      </w:r>
      <w:r w:rsidR="00980ECB" w:rsidRPr="0077462C">
        <w:rPr>
          <w:rFonts w:ascii="Tahoma" w:hAnsi="Tahoma" w:cs="Tahoma"/>
          <w:sz w:val="17"/>
          <w:szCs w:val="17"/>
          <w:lang w:val="sr-Cyrl-RS"/>
        </w:rPr>
        <w:t>укупне вредности првобитно закљученог уговора“.</w:t>
      </w:r>
    </w:p>
    <w:p w:rsidR="00980ECB" w:rsidRPr="0077462C" w:rsidRDefault="00980ECB" w:rsidP="0077462C">
      <w:pPr>
        <w:ind w:firstLine="720"/>
        <w:jc w:val="both"/>
        <w:rPr>
          <w:rFonts w:ascii="Tahoma" w:hAnsi="Tahoma" w:cs="Tahoma"/>
          <w:sz w:val="17"/>
          <w:szCs w:val="17"/>
          <w:lang w:val="sr-Cyrl-RS"/>
        </w:rPr>
      </w:pPr>
      <w:r w:rsidRPr="0077462C">
        <w:rPr>
          <w:rFonts w:ascii="Tahoma" w:hAnsi="Tahoma" w:cs="Tahoma"/>
          <w:sz w:val="17"/>
          <w:szCs w:val="17"/>
          <w:lang w:val="sr-Cyrl-RS"/>
        </w:rPr>
        <w:t>С обзиром на то да се, у току трајања првобитно закљученог уговора, указала потреба за изменом Уговора у погледу повећања обима предмета набавке а у вези са благовременим спровођењем нове јавне набавке за предметну услугу и с тим у вези потребом обезбеђивања континуитета у пружању услуге, било је неопходно да се измени основни уговор.</w:t>
      </w:r>
    </w:p>
    <w:p w:rsidR="00980ECB" w:rsidRPr="0077462C" w:rsidRDefault="00980ECB" w:rsidP="0077462C">
      <w:pPr>
        <w:ind w:firstLine="720"/>
        <w:jc w:val="both"/>
        <w:rPr>
          <w:rFonts w:ascii="Tahoma" w:hAnsi="Tahoma" w:cs="Tahoma"/>
          <w:sz w:val="17"/>
          <w:szCs w:val="17"/>
          <w:lang w:val="sr-Cyrl-RS"/>
        </w:rPr>
      </w:pPr>
      <w:r w:rsidRPr="0077462C">
        <w:rPr>
          <w:rFonts w:ascii="Tahoma" w:hAnsi="Tahoma" w:cs="Tahoma"/>
          <w:sz w:val="17"/>
          <w:szCs w:val="17"/>
          <w:lang w:val="sr-Cyrl-RS"/>
        </w:rPr>
        <w:t>У складу са наведеним</w:t>
      </w:r>
      <w:r w:rsidR="00B52425">
        <w:rPr>
          <w:rFonts w:ascii="Tahoma" w:hAnsi="Tahoma" w:cs="Tahoma"/>
          <w:sz w:val="17"/>
          <w:szCs w:val="17"/>
          <w:lang w:val="sr-Cyrl-RS"/>
        </w:rPr>
        <w:t>,</w:t>
      </w:r>
      <w:r w:rsidRPr="0077462C">
        <w:rPr>
          <w:rFonts w:ascii="Tahoma" w:hAnsi="Tahoma" w:cs="Tahoma"/>
          <w:sz w:val="17"/>
          <w:szCs w:val="17"/>
          <w:lang w:val="sr-Cyrl-RS"/>
        </w:rPr>
        <w:t xml:space="preserve"> </w:t>
      </w:r>
      <w:r w:rsidR="0077462C">
        <w:rPr>
          <w:rFonts w:ascii="Tahoma" w:hAnsi="Tahoma" w:cs="Tahoma"/>
          <w:sz w:val="17"/>
          <w:szCs w:val="17"/>
          <w:lang w:val="sr-Cyrl-RS"/>
        </w:rPr>
        <w:t>Веће је одлучило</w:t>
      </w:r>
      <w:r w:rsidRPr="0077462C">
        <w:rPr>
          <w:rFonts w:ascii="Tahoma" w:hAnsi="Tahoma" w:cs="Tahoma"/>
          <w:sz w:val="17"/>
          <w:szCs w:val="17"/>
          <w:lang w:val="sr-Cyrl-RS"/>
        </w:rPr>
        <w:t xml:space="preserve"> је као у диспозитиву.</w:t>
      </w:r>
    </w:p>
    <w:p w:rsidR="008A5011" w:rsidRPr="0077462C" w:rsidRDefault="008A5011" w:rsidP="008A5011">
      <w:pPr>
        <w:jc w:val="center"/>
        <w:rPr>
          <w:rFonts w:ascii="Tahoma" w:hAnsi="Tahoma" w:cs="Tahoma"/>
          <w:b/>
          <w:sz w:val="17"/>
          <w:szCs w:val="17"/>
          <w:lang w:val="sr-Latn-CS"/>
        </w:rPr>
      </w:pPr>
    </w:p>
    <w:p w:rsidR="0077462C" w:rsidRPr="0077462C" w:rsidRDefault="0077462C" w:rsidP="0077462C">
      <w:pPr>
        <w:jc w:val="both"/>
        <w:rPr>
          <w:rFonts w:ascii="Tahoma" w:hAnsi="Tahoma" w:cs="Tahoma"/>
          <w:b/>
          <w:sz w:val="17"/>
          <w:szCs w:val="17"/>
          <w:lang w:val="sr-Cyrl-RS"/>
        </w:rPr>
      </w:pPr>
      <w:r w:rsidRPr="0077462C">
        <w:rPr>
          <w:rFonts w:ascii="Tahoma" w:hAnsi="Tahoma" w:cs="Tahoma"/>
          <w:b/>
          <w:sz w:val="17"/>
          <w:szCs w:val="17"/>
          <w:lang w:val="sr-Cyrl-RS"/>
        </w:rPr>
        <w:t xml:space="preserve">Доставити:                  </w:t>
      </w:r>
      <w:r w:rsidRPr="0077462C">
        <w:rPr>
          <w:rFonts w:ascii="Tahoma" w:hAnsi="Tahoma" w:cs="Tahoma"/>
          <w:b/>
          <w:sz w:val="17"/>
          <w:szCs w:val="17"/>
          <w:lang w:val="sr-Cyrl-RS"/>
        </w:rPr>
        <w:tab/>
      </w:r>
      <w:r w:rsidRPr="0077462C">
        <w:rPr>
          <w:rFonts w:ascii="Tahoma" w:hAnsi="Tahoma" w:cs="Tahoma"/>
          <w:b/>
          <w:sz w:val="17"/>
          <w:szCs w:val="17"/>
          <w:lang w:val="sr-Cyrl-RS"/>
        </w:rPr>
        <w:tab/>
      </w:r>
      <w:r w:rsidRPr="0077462C">
        <w:rPr>
          <w:rFonts w:ascii="Tahoma" w:hAnsi="Tahoma" w:cs="Tahoma"/>
          <w:b/>
          <w:sz w:val="17"/>
          <w:szCs w:val="17"/>
          <w:lang w:val="sr-Cyrl-RS"/>
        </w:rPr>
        <w:tab/>
      </w:r>
      <w:r w:rsidRPr="0077462C">
        <w:rPr>
          <w:rFonts w:ascii="Tahoma" w:hAnsi="Tahoma" w:cs="Tahoma"/>
          <w:b/>
          <w:sz w:val="17"/>
          <w:szCs w:val="17"/>
          <w:lang w:val="sr-Cyrl-RS"/>
        </w:rPr>
        <w:tab/>
      </w:r>
      <w:r w:rsidRPr="0077462C">
        <w:rPr>
          <w:rFonts w:ascii="Tahoma" w:hAnsi="Tahoma" w:cs="Tahoma"/>
          <w:b/>
          <w:sz w:val="17"/>
          <w:szCs w:val="17"/>
          <w:lang w:val="sr-Cyrl-RS"/>
        </w:rPr>
        <w:tab/>
      </w:r>
      <w:r w:rsidRPr="0077462C">
        <w:rPr>
          <w:rFonts w:ascii="Tahoma" w:hAnsi="Tahoma" w:cs="Tahoma"/>
          <w:b/>
          <w:sz w:val="17"/>
          <w:szCs w:val="17"/>
          <w:lang w:val="sr-Cyrl-RS"/>
        </w:rPr>
        <w:tab/>
      </w:r>
      <w:r w:rsidRPr="0077462C">
        <w:rPr>
          <w:rFonts w:ascii="Tahoma" w:hAnsi="Tahoma" w:cs="Tahoma"/>
          <w:b/>
          <w:sz w:val="17"/>
          <w:szCs w:val="17"/>
          <w:lang w:val="sr-Cyrl-RS"/>
        </w:rPr>
        <w:tab/>
      </w:r>
      <w:r w:rsidRPr="0077462C">
        <w:rPr>
          <w:rFonts w:ascii="Tahoma" w:hAnsi="Tahoma" w:cs="Tahoma"/>
          <w:b/>
          <w:sz w:val="17"/>
          <w:szCs w:val="17"/>
          <w:lang w:val="sr-Cyrl-RS"/>
        </w:rPr>
        <w:tab/>
      </w:r>
      <w:r w:rsidRPr="0077462C">
        <w:rPr>
          <w:rFonts w:ascii="Tahoma" w:hAnsi="Tahoma" w:cs="Tahoma"/>
          <w:b/>
          <w:sz w:val="17"/>
          <w:szCs w:val="17"/>
          <w:lang w:val="sr-Cyrl-RS"/>
        </w:rPr>
        <w:tab/>
      </w:r>
      <w:r w:rsidRPr="0077462C">
        <w:rPr>
          <w:rFonts w:ascii="Tahoma" w:hAnsi="Tahoma" w:cs="Tahoma"/>
          <w:b/>
          <w:sz w:val="17"/>
          <w:szCs w:val="17"/>
          <w:lang w:val="sr-Cyrl-RS"/>
        </w:rPr>
        <w:tab/>
      </w:r>
    </w:p>
    <w:p w:rsidR="0077462C" w:rsidRPr="0077462C" w:rsidRDefault="0077462C" w:rsidP="0077462C">
      <w:pPr>
        <w:tabs>
          <w:tab w:val="left" w:pos="9810"/>
        </w:tabs>
        <w:rPr>
          <w:rFonts w:ascii="Tahoma" w:hAnsi="Tahoma" w:cs="Tahoma"/>
          <w:sz w:val="17"/>
          <w:szCs w:val="17"/>
          <w:lang w:val="sr-Cyrl-CS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t>Одељењу за буџет...</w:t>
      </w:r>
    </w:p>
    <w:p w:rsidR="0077462C" w:rsidRPr="0077462C" w:rsidRDefault="0077462C" w:rsidP="0077462C">
      <w:pPr>
        <w:tabs>
          <w:tab w:val="left" w:pos="720"/>
          <w:tab w:val="left" w:pos="1440"/>
          <w:tab w:val="left" w:pos="2160"/>
          <w:tab w:val="left" w:pos="2880"/>
          <w:tab w:val="left" w:pos="9810"/>
        </w:tabs>
        <w:jc w:val="both"/>
        <w:rPr>
          <w:rFonts w:ascii="Tahoma" w:hAnsi="Tahoma" w:cs="Tahoma"/>
          <w:b/>
          <w:sz w:val="17"/>
          <w:szCs w:val="17"/>
          <w:lang w:val="sr-Cyrl-RS"/>
        </w:rPr>
      </w:pPr>
      <w:r w:rsidRPr="0077462C">
        <w:rPr>
          <w:rFonts w:ascii="Tahoma" w:hAnsi="Tahoma" w:cs="Tahoma"/>
          <w:sz w:val="17"/>
          <w:szCs w:val="17"/>
          <w:lang w:val="sr-Cyrl-CS"/>
        </w:rPr>
        <w:t>Служби за финансијске ...</w:t>
      </w:r>
      <w:r w:rsidRPr="0077462C">
        <w:rPr>
          <w:rFonts w:ascii="Tahoma" w:hAnsi="Tahoma" w:cs="Tahoma"/>
          <w:b/>
          <w:sz w:val="17"/>
          <w:szCs w:val="17"/>
          <w:lang w:val="sr-Latn-RS"/>
        </w:rPr>
        <w:t xml:space="preserve">  </w:t>
      </w:r>
      <w:r w:rsidRPr="0077462C">
        <w:rPr>
          <w:rFonts w:ascii="Tahoma" w:hAnsi="Tahoma" w:cs="Tahoma"/>
          <w:b/>
          <w:sz w:val="17"/>
          <w:szCs w:val="17"/>
          <w:lang w:val="sr-Cyrl-RS"/>
        </w:rPr>
        <w:t xml:space="preserve">                                                             </w:t>
      </w:r>
      <w:r w:rsidRPr="0077462C">
        <w:rPr>
          <w:rFonts w:ascii="Tahoma" w:hAnsi="Tahoma" w:cs="Tahoma"/>
          <w:b/>
          <w:sz w:val="17"/>
          <w:szCs w:val="17"/>
          <w:lang w:val="sr-Cyrl-CS"/>
        </w:rPr>
        <w:t xml:space="preserve">ПРЕДСЕДНИК ВЕЋА ГРАДСКЕ ОПШТИНЕ    </w:t>
      </w:r>
    </w:p>
    <w:p w:rsidR="0077462C" w:rsidRPr="0077462C" w:rsidRDefault="0077462C" w:rsidP="0047474F">
      <w:pPr>
        <w:tabs>
          <w:tab w:val="left" w:pos="720"/>
          <w:tab w:val="left" w:pos="1440"/>
          <w:tab w:val="left" w:pos="2160"/>
          <w:tab w:val="left" w:pos="7000"/>
        </w:tabs>
        <w:jc w:val="both"/>
        <w:rPr>
          <w:rFonts w:ascii="Tahoma" w:hAnsi="Tahoma" w:cs="Tahoma"/>
          <w:b/>
          <w:sz w:val="17"/>
          <w:szCs w:val="17"/>
        </w:rPr>
      </w:pPr>
      <w:r w:rsidRPr="0077462C">
        <w:rPr>
          <w:rFonts w:ascii="Tahoma" w:hAnsi="Tahoma" w:cs="Tahoma"/>
          <w:sz w:val="17"/>
          <w:szCs w:val="17"/>
          <w:lang w:val="sr-Cyrl-RS"/>
        </w:rPr>
        <w:t>понуђачима, (преко Службе)</w:t>
      </w:r>
      <w:r>
        <w:rPr>
          <w:rFonts w:ascii="Tahoma" w:hAnsi="Tahoma" w:cs="Tahoma"/>
          <w:b/>
          <w:sz w:val="17"/>
          <w:szCs w:val="17"/>
          <w:lang w:val="sr-Cyrl-RS"/>
        </w:rPr>
        <w:t xml:space="preserve">                                                                                 </w:t>
      </w:r>
      <w:r w:rsidRPr="0077462C">
        <w:rPr>
          <w:rFonts w:ascii="Tahoma" w:hAnsi="Tahoma" w:cs="Tahoma"/>
          <w:sz w:val="17"/>
          <w:szCs w:val="17"/>
          <w:lang w:val="sr-Cyrl-CS"/>
        </w:rPr>
        <w:t>Марко Бастаћ</w:t>
      </w:r>
      <w:bookmarkStart w:id="0" w:name="_GoBack"/>
      <w:bookmarkEnd w:id="0"/>
      <w:r w:rsidRPr="0077462C">
        <w:rPr>
          <w:rFonts w:ascii="Tahoma" w:hAnsi="Tahoma" w:cs="Tahoma"/>
          <w:b/>
          <w:sz w:val="17"/>
          <w:szCs w:val="17"/>
          <w:lang w:val="sr-Cyrl-CS"/>
        </w:rPr>
        <w:tab/>
      </w:r>
      <w:r w:rsidRPr="0077462C">
        <w:rPr>
          <w:rFonts w:ascii="Tahoma" w:hAnsi="Tahoma" w:cs="Tahoma"/>
          <w:b/>
          <w:sz w:val="17"/>
          <w:szCs w:val="17"/>
          <w:lang w:val="sr-Cyrl-CS"/>
        </w:rPr>
        <w:tab/>
      </w:r>
      <w:r w:rsidRPr="0077462C">
        <w:rPr>
          <w:rFonts w:ascii="Tahoma" w:hAnsi="Tahoma" w:cs="Tahoma"/>
          <w:b/>
          <w:sz w:val="17"/>
          <w:szCs w:val="17"/>
          <w:lang w:val="sr-Cyrl-CS"/>
        </w:rPr>
        <w:tab/>
      </w:r>
    </w:p>
    <w:p w:rsidR="008A5011" w:rsidRDefault="008A5011" w:rsidP="008A5011">
      <w:pPr>
        <w:jc w:val="both"/>
        <w:rPr>
          <w:rFonts w:ascii="Tahoma" w:hAnsi="Tahoma" w:cs="Tahoma"/>
          <w:sz w:val="17"/>
          <w:szCs w:val="17"/>
          <w:lang w:val="sr-Cyrl-CS"/>
        </w:rPr>
      </w:pPr>
    </w:p>
    <w:p w:rsidR="008A5011" w:rsidRPr="0077462C" w:rsidRDefault="008A5011" w:rsidP="0047474F">
      <w:pPr>
        <w:rPr>
          <w:rFonts w:ascii="Tahoma" w:hAnsi="Tahoma" w:cs="Tahoma"/>
          <w:lang w:val="sr-Cyrl-CS"/>
        </w:rPr>
      </w:pPr>
      <w:r w:rsidRPr="00EC586E">
        <w:rPr>
          <w:sz w:val="17"/>
          <w:szCs w:val="17"/>
          <w:lang w:val="sr-Cyrl-RS"/>
        </w:rPr>
        <w:t xml:space="preserve">  </w:t>
      </w:r>
    </w:p>
    <w:sectPr w:rsidR="008A5011" w:rsidRPr="0077462C" w:rsidSect="000606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80" w:right="1022" w:bottom="1080" w:left="1080" w:header="72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CD" w:rsidRDefault="001C79CD">
      <w:r>
        <w:separator/>
      </w:r>
    </w:p>
  </w:endnote>
  <w:endnote w:type="continuationSeparator" w:id="0">
    <w:p w:rsidR="001C79CD" w:rsidRDefault="001C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Hv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D0" w:rsidRDefault="00D238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D0" w:rsidRPr="00FD563A" w:rsidRDefault="00D238D0" w:rsidP="00983A57">
    <w:pPr>
      <w:pStyle w:val="Footer"/>
      <w:tabs>
        <w:tab w:val="left" w:pos="9810"/>
      </w:tabs>
      <w:ind w:right="-276"/>
      <w:jc w:val="right"/>
      <w:rPr>
        <w:rFonts w:ascii="Tahoma" w:hAnsi="Tahoma" w:cs="Tahoma"/>
        <w:sz w:val="16"/>
        <w:szCs w:val="16"/>
        <w:lang w:val="sr-Cyrl-CS"/>
      </w:rPr>
    </w:pPr>
    <w:r>
      <w:rPr>
        <w:rFonts w:ascii="Tahoma" w:hAnsi="Tahoma" w:cs="Tahoma"/>
        <w:sz w:val="16"/>
        <w:szCs w:val="16"/>
        <w:lang w:val="sr-Cyrl-CS"/>
      </w:rPr>
      <w:t>СГ I П 01-04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D0" w:rsidRPr="00142C1B" w:rsidRDefault="00D238D0" w:rsidP="00CF2E40">
    <w:pPr>
      <w:pStyle w:val="Footer"/>
      <w:tabs>
        <w:tab w:val="left" w:pos="9810"/>
      </w:tabs>
      <w:ind w:right="-276"/>
      <w:jc w:val="right"/>
      <w:rPr>
        <w:rFonts w:ascii="Tahoma" w:hAnsi="Tahoma" w:cs="Tahoma"/>
        <w:sz w:val="16"/>
        <w:szCs w:val="16"/>
        <w:lang w:val="sr-Cyrl-CS"/>
      </w:rPr>
    </w:pPr>
    <w:r w:rsidRPr="004B7C61">
      <w:rPr>
        <w:rFonts w:ascii="Tahoma" w:hAnsi="Tahoma" w:cs="Tahoma"/>
        <w:sz w:val="16"/>
        <w:szCs w:val="16"/>
        <w:lang w:val="sr-Cyrl-CS"/>
      </w:rPr>
      <w:t xml:space="preserve">СГ </w:t>
    </w:r>
    <w:r>
      <w:rPr>
        <w:rFonts w:ascii="Tahoma" w:hAnsi="Tahoma" w:cs="Tahoma"/>
        <w:sz w:val="16"/>
        <w:szCs w:val="16"/>
        <w:lang w:val="sr-Latn-CS"/>
      </w:rPr>
      <w:t>I</w:t>
    </w:r>
    <w:r w:rsidRPr="004B7C61">
      <w:rPr>
        <w:rFonts w:ascii="Tahoma" w:hAnsi="Tahoma" w:cs="Tahoma"/>
        <w:sz w:val="16"/>
        <w:szCs w:val="16"/>
        <w:lang w:val="sr-Latn-CS"/>
      </w:rPr>
      <w:t xml:space="preserve"> </w:t>
    </w:r>
    <w:r>
      <w:rPr>
        <w:rFonts w:ascii="Tahoma" w:hAnsi="Tahoma" w:cs="Tahoma"/>
        <w:sz w:val="16"/>
        <w:szCs w:val="16"/>
        <w:lang w:val="sr-Latn-CS"/>
      </w:rPr>
      <w:t xml:space="preserve"> </w:t>
    </w:r>
    <w:r w:rsidRPr="004B7C61">
      <w:rPr>
        <w:rFonts w:ascii="Tahoma" w:hAnsi="Tahoma" w:cs="Tahoma"/>
        <w:sz w:val="16"/>
        <w:szCs w:val="16"/>
        <w:lang w:val="sr-Cyrl-CS"/>
      </w:rPr>
      <w:t>П 01-</w:t>
    </w:r>
    <w:r w:rsidRPr="004B7C61">
      <w:rPr>
        <w:rFonts w:ascii="Tahoma" w:hAnsi="Tahoma" w:cs="Tahoma"/>
        <w:sz w:val="16"/>
        <w:szCs w:val="16"/>
        <w:lang w:val="sr-Latn-CS"/>
      </w:rPr>
      <w:t>0</w:t>
    </w:r>
    <w:r>
      <w:rPr>
        <w:rFonts w:ascii="Tahoma" w:hAnsi="Tahoma" w:cs="Tahoma"/>
        <w:sz w:val="16"/>
        <w:szCs w:val="16"/>
        <w:lang w:val="sr-Cyrl-C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CD" w:rsidRDefault="001C79CD">
      <w:r>
        <w:separator/>
      </w:r>
    </w:p>
  </w:footnote>
  <w:footnote w:type="continuationSeparator" w:id="0">
    <w:p w:rsidR="001C79CD" w:rsidRDefault="001C7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D0" w:rsidRDefault="00D238D0" w:rsidP="00983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8D0" w:rsidRDefault="00D238D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D0" w:rsidRPr="009B70B3" w:rsidRDefault="00D238D0" w:rsidP="00983A57">
    <w:pPr>
      <w:pStyle w:val="Header"/>
      <w:framePr w:wrap="around" w:vAnchor="text" w:hAnchor="margin" w:xAlign="center" w:y="1"/>
      <w:rPr>
        <w:rStyle w:val="PageNumber"/>
        <w:rFonts w:ascii="Tahoma" w:hAnsi="Tahoma" w:cs="Tahoma"/>
      </w:rPr>
    </w:pPr>
  </w:p>
  <w:p w:rsidR="00D238D0" w:rsidRDefault="00D238D0" w:rsidP="00142C1B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8D0" w:rsidRDefault="00D238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6C8"/>
    <w:multiLevelType w:val="hybridMultilevel"/>
    <w:tmpl w:val="5D8AD686"/>
    <w:lvl w:ilvl="0" w:tplc="ECFE8E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35A6"/>
    <w:multiLevelType w:val="multilevel"/>
    <w:tmpl w:val="0409001F"/>
    <w:numStyleLink w:val="111111"/>
  </w:abstractNum>
  <w:abstractNum w:abstractNumId="2" w15:restartNumberingAfterBreak="0">
    <w:nsid w:val="067B5EB4"/>
    <w:multiLevelType w:val="hybridMultilevel"/>
    <w:tmpl w:val="96A48C00"/>
    <w:lvl w:ilvl="0" w:tplc="67D605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B98"/>
    <w:multiLevelType w:val="hybridMultilevel"/>
    <w:tmpl w:val="3FDC37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4268"/>
    <w:multiLevelType w:val="hybridMultilevel"/>
    <w:tmpl w:val="A8CAE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C3AA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9C75594"/>
    <w:multiLevelType w:val="hybridMultilevel"/>
    <w:tmpl w:val="838064C6"/>
    <w:lvl w:ilvl="0" w:tplc="E4A072E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54193"/>
    <w:multiLevelType w:val="hybridMultilevel"/>
    <w:tmpl w:val="E22657BE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7C707A"/>
    <w:multiLevelType w:val="singleLevel"/>
    <w:tmpl w:val="0B44A84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0D8D1A31"/>
    <w:multiLevelType w:val="hybridMultilevel"/>
    <w:tmpl w:val="DA26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C0787"/>
    <w:multiLevelType w:val="hybridMultilevel"/>
    <w:tmpl w:val="9C74A7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5C70AF"/>
    <w:multiLevelType w:val="hybridMultilevel"/>
    <w:tmpl w:val="A2B804D6"/>
    <w:lvl w:ilvl="0" w:tplc="33E2DD9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E5C08"/>
    <w:multiLevelType w:val="singleLevel"/>
    <w:tmpl w:val="E9D8BE9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13C06419"/>
    <w:multiLevelType w:val="multilevel"/>
    <w:tmpl w:val="A7365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C828D2"/>
    <w:multiLevelType w:val="hybridMultilevel"/>
    <w:tmpl w:val="9C7CEA3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8C5768B"/>
    <w:multiLevelType w:val="hybridMultilevel"/>
    <w:tmpl w:val="B93EEEC0"/>
    <w:lvl w:ilvl="0" w:tplc="59A204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76FAC"/>
    <w:multiLevelType w:val="hybridMultilevel"/>
    <w:tmpl w:val="C8B2CC44"/>
    <w:lvl w:ilvl="0" w:tplc="E34A1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832563"/>
    <w:multiLevelType w:val="hybridMultilevel"/>
    <w:tmpl w:val="9F4CB86E"/>
    <w:lvl w:ilvl="0" w:tplc="ECFE8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41B98"/>
    <w:multiLevelType w:val="hybridMultilevel"/>
    <w:tmpl w:val="2A52F5DC"/>
    <w:lvl w:ilvl="0" w:tplc="040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24285D3E"/>
    <w:multiLevelType w:val="hybridMultilevel"/>
    <w:tmpl w:val="F10E5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5161C"/>
    <w:multiLevelType w:val="hybridMultilevel"/>
    <w:tmpl w:val="4FC832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296826EB"/>
    <w:multiLevelType w:val="hybridMultilevel"/>
    <w:tmpl w:val="1F56AC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AC74FD3"/>
    <w:multiLevelType w:val="hybridMultilevel"/>
    <w:tmpl w:val="F4CA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30404"/>
    <w:multiLevelType w:val="hybridMultilevel"/>
    <w:tmpl w:val="2AAA3240"/>
    <w:lvl w:ilvl="0" w:tplc="1BACDA8E">
      <w:start w:val="27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30480735"/>
    <w:multiLevelType w:val="hybridMultilevel"/>
    <w:tmpl w:val="C82AAF96"/>
    <w:lvl w:ilvl="0" w:tplc="B8E60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35B17646"/>
    <w:multiLevelType w:val="hybridMultilevel"/>
    <w:tmpl w:val="618A78DA"/>
    <w:lvl w:ilvl="0" w:tplc="F28815D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61EA0"/>
    <w:multiLevelType w:val="hybridMultilevel"/>
    <w:tmpl w:val="3BAED04E"/>
    <w:lvl w:ilvl="0" w:tplc="28ACC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8194589"/>
    <w:multiLevelType w:val="hybridMultilevel"/>
    <w:tmpl w:val="0BBEC9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ACA1F5B"/>
    <w:multiLevelType w:val="hybridMultilevel"/>
    <w:tmpl w:val="0E344DAA"/>
    <w:lvl w:ilvl="0" w:tplc="CA6E8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BE50719"/>
    <w:multiLevelType w:val="hybridMultilevel"/>
    <w:tmpl w:val="E26013AA"/>
    <w:lvl w:ilvl="0" w:tplc="34560E7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A1297"/>
    <w:multiLevelType w:val="singleLevel"/>
    <w:tmpl w:val="0B44A84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414A790A"/>
    <w:multiLevelType w:val="hybridMultilevel"/>
    <w:tmpl w:val="7700AB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41DD072C"/>
    <w:multiLevelType w:val="hybridMultilevel"/>
    <w:tmpl w:val="62FA7230"/>
    <w:lvl w:ilvl="0" w:tplc="ADA0857C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3A31611"/>
    <w:multiLevelType w:val="hybridMultilevel"/>
    <w:tmpl w:val="9064C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330B3E"/>
    <w:multiLevelType w:val="hybridMultilevel"/>
    <w:tmpl w:val="1BE2F8D2"/>
    <w:lvl w:ilvl="0" w:tplc="D1C29D88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35" w15:restartNumberingAfterBreak="0">
    <w:nsid w:val="525977DF"/>
    <w:multiLevelType w:val="hybridMultilevel"/>
    <w:tmpl w:val="8B0E2E18"/>
    <w:lvl w:ilvl="0" w:tplc="99A840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2D87EB0"/>
    <w:multiLevelType w:val="hybridMultilevel"/>
    <w:tmpl w:val="73AC23FE"/>
    <w:lvl w:ilvl="0" w:tplc="0E80C65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6C09EE"/>
    <w:multiLevelType w:val="hybridMultilevel"/>
    <w:tmpl w:val="7700AB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BEB0A58"/>
    <w:multiLevelType w:val="singleLevel"/>
    <w:tmpl w:val="0CE89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97166C6"/>
    <w:multiLevelType w:val="hybridMultilevel"/>
    <w:tmpl w:val="6E80B4D6"/>
    <w:lvl w:ilvl="0" w:tplc="0409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40" w15:restartNumberingAfterBreak="0">
    <w:nsid w:val="6B5A19DE"/>
    <w:multiLevelType w:val="hybridMultilevel"/>
    <w:tmpl w:val="DA8E3CB6"/>
    <w:lvl w:ilvl="0" w:tplc="D1C29D88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 w15:restartNumberingAfterBreak="0">
    <w:nsid w:val="6BAB47DB"/>
    <w:multiLevelType w:val="hybridMultilevel"/>
    <w:tmpl w:val="1BA2840A"/>
    <w:lvl w:ilvl="0" w:tplc="4C967F0A">
      <w:start w:val="353"/>
      <w:numFmt w:val="bullet"/>
      <w:lvlText w:val="-"/>
      <w:lvlJc w:val="left"/>
      <w:pPr>
        <w:tabs>
          <w:tab w:val="num" w:pos="-542"/>
        </w:tabs>
        <w:ind w:left="-542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"/>
        </w:tabs>
        <w:ind w:left="17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</w:abstractNum>
  <w:abstractNum w:abstractNumId="42" w15:restartNumberingAfterBreak="0">
    <w:nsid w:val="6D8006FD"/>
    <w:multiLevelType w:val="hybridMultilevel"/>
    <w:tmpl w:val="2B06C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C3A76"/>
    <w:multiLevelType w:val="hybridMultilevel"/>
    <w:tmpl w:val="1640E1F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 w15:restartNumberingAfterBreak="0">
    <w:nsid w:val="7B0A0F6B"/>
    <w:multiLevelType w:val="hybridMultilevel"/>
    <w:tmpl w:val="44D27F60"/>
    <w:lvl w:ilvl="0" w:tplc="33E2DD9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0"/>
  </w:num>
  <w:num w:numId="4">
    <w:abstractNumId w:val="38"/>
  </w:num>
  <w:num w:numId="5">
    <w:abstractNumId w:val="32"/>
  </w:num>
  <w:num w:numId="6">
    <w:abstractNumId w:val="36"/>
  </w:num>
  <w:num w:numId="7">
    <w:abstractNumId w:val="26"/>
  </w:num>
  <w:num w:numId="8">
    <w:abstractNumId w:val="40"/>
  </w:num>
  <w:num w:numId="9">
    <w:abstractNumId w:val="34"/>
  </w:num>
  <w:num w:numId="10">
    <w:abstractNumId w:val="35"/>
  </w:num>
  <w:num w:numId="11">
    <w:abstractNumId w:val="24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8"/>
  </w:num>
  <w:num w:numId="15">
    <w:abstractNumId w:val="3"/>
  </w:num>
  <w:num w:numId="16">
    <w:abstractNumId w:val="21"/>
  </w:num>
  <w:num w:numId="17">
    <w:abstractNumId w:val="7"/>
  </w:num>
  <w:num w:numId="18">
    <w:abstractNumId w:val="15"/>
  </w:num>
  <w:num w:numId="19">
    <w:abstractNumId w:val="37"/>
  </w:num>
  <w:num w:numId="20">
    <w:abstractNumId w:val="20"/>
  </w:num>
  <w:num w:numId="21">
    <w:abstractNumId w:val="22"/>
  </w:num>
  <w:num w:numId="22">
    <w:abstractNumId w:val="27"/>
  </w:num>
  <w:num w:numId="23">
    <w:abstractNumId w:val="33"/>
  </w:num>
  <w:num w:numId="24">
    <w:abstractNumId w:val="31"/>
  </w:num>
  <w:num w:numId="25">
    <w:abstractNumId w:val="14"/>
  </w:num>
  <w:num w:numId="26">
    <w:abstractNumId w:val="11"/>
  </w:num>
  <w:num w:numId="27">
    <w:abstractNumId w:val="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5"/>
  </w:num>
  <w:num w:numId="32">
    <w:abstractNumId w:val="39"/>
  </w:num>
  <w:num w:numId="33">
    <w:abstractNumId w:val="19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6"/>
  </w:num>
  <w:num w:numId="39">
    <w:abstractNumId w:val="18"/>
  </w:num>
  <w:num w:numId="40">
    <w:abstractNumId w:val="42"/>
  </w:num>
  <w:num w:numId="41">
    <w:abstractNumId w:val="4"/>
  </w:num>
  <w:num w:numId="42">
    <w:abstractNumId w:val="9"/>
  </w:num>
  <w:num w:numId="43">
    <w:abstractNumId w:val="6"/>
  </w:num>
  <w:num w:numId="44">
    <w:abstractNumId w:val="29"/>
  </w:num>
  <w:num w:numId="45">
    <w:abstractNumId w:val="17"/>
  </w:num>
  <w:num w:numId="46">
    <w:abstractNumId w:val="41"/>
  </w:num>
  <w:num w:numId="47">
    <w:abstractNumId w:val="44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49"/>
    <w:rsid w:val="00003D1C"/>
    <w:rsid w:val="00012ED1"/>
    <w:rsid w:val="0001415F"/>
    <w:rsid w:val="00014AC7"/>
    <w:rsid w:val="0002214F"/>
    <w:rsid w:val="00031220"/>
    <w:rsid w:val="0005591E"/>
    <w:rsid w:val="0006048D"/>
    <w:rsid w:val="000606BC"/>
    <w:rsid w:val="00066473"/>
    <w:rsid w:val="0008456F"/>
    <w:rsid w:val="00090094"/>
    <w:rsid w:val="000B061B"/>
    <w:rsid w:val="000B2485"/>
    <w:rsid w:val="000C1D75"/>
    <w:rsid w:val="000F1D85"/>
    <w:rsid w:val="000F67A7"/>
    <w:rsid w:val="00106A90"/>
    <w:rsid w:val="00111D43"/>
    <w:rsid w:val="00113E5F"/>
    <w:rsid w:val="0011615C"/>
    <w:rsid w:val="00116C77"/>
    <w:rsid w:val="0012055B"/>
    <w:rsid w:val="00121A08"/>
    <w:rsid w:val="00132529"/>
    <w:rsid w:val="00137E27"/>
    <w:rsid w:val="00142C1B"/>
    <w:rsid w:val="00145BE2"/>
    <w:rsid w:val="001513C4"/>
    <w:rsid w:val="00172011"/>
    <w:rsid w:val="00176BC2"/>
    <w:rsid w:val="0018708A"/>
    <w:rsid w:val="001C79CD"/>
    <w:rsid w:val="001D5403"/>
    <w:rsid w:val="001E3BF0"/>
    <w:rsid w:val="001F782A"/>
    <w:rsid w:val="0020462F"/>
    <w:rsid w:val="002212F4"/>
    <w:rsid w:val="002353B1"/>
    <w:rsid w:val="002444B0"/>
    <w:rsid w:val="00244918"/>
    <w:rsid w:val="00257191"/>
    <w:rsid w:val="00277329"/>
    <w:rsid w:val="00286BB4"/>
    <w:rsid w:val="0029501B"/>
    <w:rsid w:val="002A2C3E"/>
    <w:rsid w:val="002D4E4B"/>
    <w:rsid w:val="002E362D"/>
    <w:rsid w:val="002E591F"/>
    <w:rsid w:val="0030039C"/>
    <w:rsid w:val="003134C6"/>
    <w:rsid w:val="00317698"/>
    <w:rsid w:val="00331B40"/>
    <w:rsid w:val="00332E22"/>
    <w:rsid w:val="00347A78"/>
    <w:rsid w:val="00352CEC"/>
    <w:rsid w:val="00353125"/>
    <w:rsid w:val="00355806"/>
    <w:rsid w:val="003613FE"/>
    <w:rsid w:val="00361CA5"/>
    <w:rsid w:val="003623D5"/>
    <w:rsid w:val="00363998"/>
    <w:rsid w:val="00364A13"/>
    <w:rsid w:val="003664E3"/>
    <w:rsid w:val="003717BF"/>
    <w:rsid w:val="00372C33"/>
    <w:rsid w:val="003743C8"/>
    <w:rsid w:val="003809C3"/>
    <w:rsid w:val="00390754"/>
    <w:rsid w:val="00391D0A"/>
    <w:rsid w:val="003A3397"/>
    <w:rsid w:val="003A63E4"/>
    <w:rsid w:val="003A72F7"/>
    <w:rsid w:val="003B57D4"/>
    <w:rsid w:val="003D0630"/>
    <w:rsid w:val="003E4963"/>
    <w:rsid w:val="003F40B5"/>
    <w:rsid w:val="00401E06"/>
    <w:rsid w:val="004122DE"/>
    <w:rsid w:val="004168B6"/>
    <w:rsid w:val="00423608"/>
    <w:rsid w:val="00437BDE"/>
    <w:rsid w:val="00444950"/>
    <w:rsid w:val="004574D8"/>
    <w:rsid w:val="004669DB"/>
    <w:rsid w:val="0047474F"/>
    <w:rsid w:val="00494032"/>
    <w:rsid w:val="004A38C1"/>
    <w:rsid w:val="004B7C61"/>
    <w:rsid w:val="004C1F3E"/>
    <w:rsid w:val="004D06C9"/>
    <w:rsid w:val="004D5EF7"/>
    <w:rsid w:val="004E0CBB"/>
    <w:rsid w:val="004E2391"/>
    <w:rsid w:val="004E5191"/>
    <w:rsid w:val="004F24D5"/>
    <w:rsid w:val="00511CF9"/>
    <w:rsid w:val="00523CEA"/>
    <w:rsid w:val="0053494A"/>
    <w:rsid w:val="005376AB"/>
    <w:rsid w:val="00540969"/>
    <w:rsid w:val="00541184"/>
    <w:rsid w:val="00554EF8"/>
    <w:rsid w:val="005671B6"/>
    <w:rsid w:val="00567B1F"/>
    <w:rsid w:val="005806B6"/>
    <w:rsid w:val="005947C0"/>
    <w:rsid w:val="005958B0"/>
    <w:rsid w:val="005B2C90"/>
    <w:rsid w:val="005F11A5"/>
    <w:rsid w:val="005F17D1"/>
    <w:rsid w:val="006005C2"/>
    <w:rsid w:val="006235AB"/>
    <w:rsid w:val="0064043E"/>
    <w:rsid w:val="006407F0"/>
    <w:rsid w:val="006572BA"/>
    <w:rsid w:val="006730A7"/>
    <w:rsid w:val="00673D1F"/>
    <w:rsid w:val="00676313"/>
    <w:rsid w:val="00680D10"/>
    <w:rsid w:val="00682004"/>
    <w:rsid w:val="00692122"/>
    <w:rsid w:val="006931EC"/>
    <w:rsid w:val="006973FA"/>
    <w:rsid w:val="006B42C5"/>
    <w:rsid w:val="006C1D86"/>
    <w:rsid w:val="006D25AA"/>
    <w:rsid w:val="006D2A8F"/>
    <w:rsid w:val="006D595C"/>
    <w:rsid w:val="006D7C84"/>
    <w:rsid w:val="006E3C48"/>
    <w:rsid w:val="006F2908"/>
    <w:rsid w:val="007072D6"/>
    <w:rsid w:val="00720646"/>
    <w:rsid w:val="007222EA"/>
    <w:rsid w:val="007376F7"/>
    <w:rsid w:val="0075463D"/>
    <w:rsid w:val="00766C21"/>
    <w:rsid w:val="0077462C"/>
    <w:rsid w:val="00777C0B"/>
    <w:rsid w:val="007802FE"/>
    <w:rsid w:val="0078787F"/>
    <w:rsid w:val="007904CC"/>
    <w:rsid w:val="00795D99"/>
    <w:rsid w:val="00795EB3"/>
    <w:rsid w:val="00796226"/>
    <w:rsid w:val="007A59C0"/>
    <w:rsid w:val="007C763B"/>
    <w:rsid w:val="007C7F0A"/>
    <w:rsid w:val="007D0FA3"/>
    <w:rsid w:val="007D2BFC"/>
    <w:rsid w:val="007F1BEE"/>
    <w:rsid w:val="007F5CC7"/>
    <w:rsid w:val="008004F2"/>
    <w:rsid w:val="0080449F"/>
    <w:rsid w:val="008077C7"/>
    <w:rsid w:val="008175A6"/>
    <w:rsid w:val="00823104"/>
    <w:rsid w:val="00827D63"/>
    <w:rsid w:val="00830DBE"/>
    <w:rsid w:val="008323E0"/>
    <w:rsid w:val="00846193"/>
    <w:rsid w:val="0085213A"/>
    <w:rsid w:val="00861D44"/>
    <w:rsid w:val="00866CD6"/>
    <w:rsid w:val="00870D7B"/>
    <w:rsid w:val="00872D94"/>
    <w:rsid w:val="008731D4"/>
    <w:rsid w:val="00873D9C"/>
    <w:rsid w:val="0088025A"/>
    <w:rsid w:val="00880875"/>
    <w:rsid w:val="008828DC"/>
    <w:rsid w:val="008A5011"/>
    <w:rsid w:val="008B55B8"/>
    <w:rsid w:val="008C0D9E"/>
    <w:rsid w:val="008C3849"/>
    <w:rsid w:val="008D653F"/>
    <w:rsid w:val="008F3110"/>
    <w:rsid w:val="008F5638"/>
    <w:rsid w:val="0091237B"/>
    <w:rsid w:val="00917DE7"/>
    <w:rsid w:val="00926664"/>
    <w:rsid w:val="00950314"/>
    <w:rsid w:val="00957218"/>
    <w:rsid w:val="00957F3F"/>
    <w:rsid w:val="00980ECB"/>
    <w:rsid w:val="00983A57"/>
    <w:rsid w:val="009843F1"/>
    <w:rsid w:val="009846BD"/>
    <w:rsid w:val="00984956"/>
    <w:rsid w:val="009B3BC3"/>
    <w:rsid w:val="009D7E0E"/>
    <w:rsid w:val="009F1251"/>
    <w:rsid w:val="00A0144B"/>
    <w:rsid w:val="00A0561B"/>
    <w:rsid w:val="00A11F81"/>
    <w:rsid w:val="00A21F59"/>
    <w:rsid w:val="00A226D1"/>
    <w:rsid w:val="00A508E5"/>
    <w:rsid w:val="00A53E4C"/>
    <w:rsid w:val="00A5747A"/>
    <w:rsid w:val="00A61402"/>
    <w:rsid w:val="00A76694"/>
    <w:rsid w:val="00A802F1"/>
    <w:rsid w:val="00A8198C"/>
    <w:rsid w:val="00A8794B"/>
    <w:rsid w:val="00A92378"/>
    <w:rsid w:val="00A95EA2"/>
    <w:rsid w:val="00AC5D69"/>
    <w:rsid w:val="00AD2194"/>
    <w:rsid w:val="00AD3DC7"/>
    <w:rsid w:val="00AD711F"/>
    <w:rsid w:val="00AF1943"/>
    <w:rsid w:val="00AF6032"/>
    <w:rsid w:val="00AF7039"/>
    <w:rsid w:val="00B061B1"/>
    <w:rsid w:val="00B21A48"/>
    <w:rsid w:val="00B306CE"/>
    <w:rsid w:val="00B41770"/>
    <w:rsid w:val="00B52425"/>
    <w:rsid w:val="00B53553"/>
    <w:rsid w:val="00B64529"/>
    <w:rsid w:val="00B71B97"/>
    <w:rsid w:val="00B7630D"/>
    <w:rsid w:val="00B81CAF"/>
    <w:rsid w:val="00B83E6C"/>
    <w:rsid w:val="00B97F1C"/>
    <w:rsid w:val="00BC733A"/>
    <w:rsid w:val="00BD1C6E"/>
    <w:rsid w:val="00BE279D"/>
    <w:rsid w:val="00BE6A37"/>
    <w:rsid w:val="00BF625D"/>
    <w:rsid w:val="00C140FF"/>
    <w:rsid w:val="00C22391"/>
    <w:rsid w:val="00C242B4"/>
    <w:rsid w:val="00C26925"/>
    <w:rsid w:val="00C4554A"/>
    <w:rsid w:val="00C472D8"/>
    <w:rsid w:val="00C550CA"/>
    <w:rsid w:val="00C5613B"/>
    <w:rsid w:val="00C7182A"/>
    <w:rsid w:val="00C8154B"/>
    <w:rsid w:val="00C92B40"/>
    <w:rsid w:val="00C9375C"/>
    <w:rsid w:val="00CA0B99"/>
    <w:rsid w:val="00CA3B3D"/>
    <w:rsid w:val="00CB6E55"/>
    <w:rsid w:val="00CE6833"/>
    <w:rsid w:val="00CF2356"/>
    <w:rsid w:val="00CF2E40"/>
    <w:rsid w:val="00CF6CF2"/>
    <w:rsid w:val="00D062F0"/>
    <w:rsid w:val="00D12805"/>
    <w:rsid w:val="00D1549C"/>
    <w:rsid w:val="00D20E60"/>
    <w:rsid w:val="00D238D0"/>
    <w:rsid w:val="00D276DC"/>
    <w:rsid w:val="00D400EA"/>
    <w:rsid w:val="00D56BAC"/>
    <w:rsid w:val="00D72E08"/>
    <w:rsid w:val="00D76360"/>
    <w:rsid w:val="00D80E6E"/>
    <w:rsid w:val="00D95CFB"/>
    <w:rsid w:val="00DD6B81"/>
    <w:rsid w:val="00DE7945"/>
    <w:rsid w:val="00E209DB"/>
    <w:rsid w:val="00E220F1"/>
    <w:rsid w:val="00E25887"/>
    <w:rsid w:val="00E56167"/>
    <w:rsid w:val="00E80637"/>
    <w:rsid w:val="00E83552"/>
    <w:rsid w:val="00E939EA"/>
    <w:rsid w:val="00EB05B3"/>
    <w:rsid w:val="00EC586E"/>
    <w:rsid w:val="00EC7E7A"/>
    <w:rsid w:val="00ED54A4"/>
    <w:rsid w:val="00EE0032"/>
    <w:rsid w:val="00EE241E"/>
    <w:rsid w:val="00EF096C"/>
    <w:rsid w:val="00F065A0"/>
    <w:rsid w:val="00F27084"/>
    <w:rsid w:val="00F4003D"/>
    <w:rsid w:val="00F42CD0"/>
    <w:rsid w:val="00F61E41"/>
    <w:rsid w:val="00F649C2"/>
    <w:rsid w:val="00F70405"/>
    <w:rsid w:val="00F74550"/>
    <w:rsid w:val="00F838A2"/>
    <w:rsid w:val="00F91294"/>
    <w:rsid w:val="00FC03B5"/>
    <w:rsid w:val="00FD563A"/>
    <w:rsid w:val="00FD5A0B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6BEBAA-BBAD-45E2-946D-EAD0DAC3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3E0"/>
  </w:style>
  <w:style w:type="paragraph" w:styleId="Heading1">
    <w:name w:val="heading 1"/>
    <w:basedOn w:val="Normal"/>
    <w:next w:val="Normal"/>
    <w:link w:val="Heading1Char"/>
    <w:qFormat/>
    <w:rsid w:val="00C92B40"/>
    <w:pPr>
      <w:keepNext/>
      <w:jc w:val="both"/>
      <w:outlineLvl w:val="0"/>
    </w:pPr>
    <w:rPr>
      <w:sz w:val="24"/>
      <w:lang w:val="sr-Latn-CS"/>
    </w:rPr>
  </w:style>
  <w:style w:type="paragraph" w:styleId="Heading2">
    <w:name w:val="heading 2"/>
    <w:basedOn w:val="Normal"/>
    <w:next w:val="Normal"/>
    <w:qFormat/>
    <w:rsid w:val="00C92B40"/>
    <w:pPr>
      <w:keepNext/>
      <w:jc w:val="center"/>
      <w:outlineLvl w:val="1"/>
    </w:pPr>
    <w:rPr>
      <w:rFonts w:ascii="Arial" w:hAnsi="Arial" w:cs="Arial"/>
      <w:b/>
      <w:bCs/>
      <w:sz w:val="22"/>
      <w:lang w:val="sr-Latn-CS"/>
    </w:rPr>
  </w:style>
  <w:style w:type="paragraph" w:styleId="Heading3">
    <w:name w:val="heading 3"/>
    <w:basedOn w:val="Normal"/>
    <w:next w:val="Normal"/>
    <w:qFormat/>
    <w:rsid w:val="00BF625D"/>
    <w:pPr>
      <w:keepNext/>
      <w:ind w:left="5040"/>
      <w:jc w:val="right"/>
      <w:outlineLvl w:val="2"/>
    </w:pPr>
    <w:rPr>
      <w:rFonts w:ascii="Arial" w:hAnsi="Arial" w:cs="Arial"/>
      <w:b/>
      <w:bCs/>
      <w:sz w:val="22"/>
      <w:szCs w:val="24"/>
    </w:rPr>
  </w:style>
  <w:style w:type="paragraph" w:styleId="Heading4">
    <w:name w:val="heading 4"/>
    <w:basedOn w:val="Normal"/>
    <w:next w:val="Normal"/>
    <w:qFormat/>
    <w:rsid w:val="00BF62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2B40"/>
    <w:pPr>
      <w:jc w:val="both"/>
    </w:pPr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rsid w:val="00C92B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B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B40"/>
  </w:style>
  <w:style w:type="paragraph" w:styleId="BodyTextIndent">
    <w:name w:val="Body Text Indent"/>
    <w:basedOn w:val="Normal"/>
    <w:rsid w:val="003134C6"/>
    <w:pPr>
      <w:spacing w:after="120"/>
      <w:ind w:left="360"/>
    </w:pPr>
  </w:style>
  <w:style w:type="paragraph" w:styleId="BalloonText">
    <w:name w:val="Balloon Text"/>
    <w:basedOn w:val="Normal"/>
    <w:semiHidden/>
    <w:rsid w:val="002D4E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D595C"/>
    <w:rPr>
      <w:sz w:val="24"/>
      <w:lang w:val="sr-Latn-CS"/>
    </w:rPr>
  </w:style>
  <w:style w:type="paragraph" w:customStyle="1" w:styleId="Default">
    <w:name w:val="Default"/>
    <w:rsid w:val="004D5EF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locked/>
    <w:rsid w:val="005958B0"/>
    <w:rPr>
      <w:rFonts w:ascii="Arial" w:hAnsi="Arial" w:cs="Arial"/>
      <w:sz w:val="22"/>
      <w:lang w:val="sr-Latn-CS"/>
    </w:rPr>
  </w:style>
  <w:style w:type="paragraph" w:styleId="ListParagraph">
    <w:name w:val="List Paragraph"/>
    <w:basedOn w:val="Normal"/>
    <w:link w:val="ListParagraphChar"/>
    <w:uiPriority w:val="34"/>
    <w:qFormat/>
    <w:rsid w:val="00145BE2"/>
    <w:pPr>
      <w:ind w:left="720"/>
      <w:contextualSpacing/>
      <w:jc w:val="both"/>
    </w:pPr>
    <w:rPr>
      <w:rFonts w:ascii="Tahoma" w:hAnsi="Tahoma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45BE2"/>
    <w:rPr>
      <w:rFonts w:ascii="Tahoma" w:hAnsi="Tahoma"/>
      <w:szCs w:val="24"/>
    </w:rPr>
  </w:style>
  <w:style w:type="paragraph" w:customStyle="1" w:styleId="TableheadingSeriesGlance">
    <w:name w:val="Table heading_SeriesGlance"/>
    <w:basedOn w:val="Normal"/>
    <w:next w:val="Normal"/>
    <w:rsid w:val="00145BE2"/>
    <w:pPr>
      <w:autoSpaceDE w:val="0"/>
      <w:autoSpaceDN w:val="0"/>
      <w:adjustRightInd w:val="0"/>
    </w:pPr>
    <w:rPr>
      <w:rFonts w:ascii="Futura Hv" w:hAnsi="Futura Hv"/>
      <w:sz w:val="24"/>
      <w:szCs w:val="24"/>
    </w:rPr>
  </w:style>
  <w:style w:type="paragraph" w:styleId="NoSpacing">
    <w:name w:val="No Spacing"/>
    <w:uiPriority w:val="1"/>
    <w:qFormat/>
    <w:rsid w:val="00172011"/>
    <w:rPr>
      <w:rFonts w:asciiTheme="minorHAnsi" w:eastAsiaTheme="minorEastAsia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D219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19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2194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D2194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AD21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D2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AD21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D219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qFormat/>
    <w:rsid w:val="00AD2194"/>
    <w:rPr>
      <w:b/>
      <w:bCs/>
    </w:rPr>
  </w:style>
  <w:style w:type="numbering" w:styleId="111111">
    <w:name w:val="Outline List 2"/>
    <w:basedOn w:val="NoList"/>
    <w:unhideWhenUsed/>
    <w:rsid w:val="00D238D0"/>
    <w:pPr>
      <w:numPr>
        <w:numId w:val="37"/>
      </w:numPr>
    </w:pPr>
  </w:style>
  <w:style w:type="paragraph" w:customStyle="1" w:styleId="a">
    <w:name w:val="a"/>
    <w:basedOn w:val="Normal"/>
    <w:rsid w:val="00D238D0"/>
    <w:pPr>
      <w:suppressAutoHyphens/>
      <w:jc w:val="both"/>
    </w:pPr>
    <w:rPr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7F01E-3654-4409-A139-A3F5F616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Jeca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Sladjana Djuricic</cp:lastModifiedBy>
  <cp:revision>2</cp:revision>
  <cp:lastPrinted>2017-12-29T11:05:00Z</cp:lastPrinted>
  <dcterms:created xsi:type="dcterms:W3CDTF">2017-12-29T11:29:00Z</dcterms:created>
  <dcterms:modified xsi:type="dcterms:W3CDTF">2017-12-29T11:29:00Z</dcterms:modified>
</cp:coreProperties>
</file>